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742B" w:rsidRDefault="002E742B">
      <w:pPr>
        <w:rPr>
          <w:rFonts w:ascii="Cambria" w:hAnsi="Cambria"/>
          <w:sz w:val="40"/>
          <w:szCs w:val="40"/>
        </w:rPr>
      </w:pPr>
      <w:r>
        <w:rPr>
          <w:noProof/>
          <w:sz w:val="56"/>
          <w:szCs w:val="56"/>
        </w:rPr>
        <w:drawing>
          <wp:inline distT="0" distB="0" distL="0" distR="0" wp14:anchorId="55817145" wp14:editId="61E34852">
            <wp:extent cx="2007585" cy="1690691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950-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17" cy="170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53" w:rsidRPr="00FC6ADA" w:rsidRDefault="00154E59">
      <w:pPr>
        <w:rPr>
          <w:rFonts w:ascii="Cambria" w:hAnsi="Cambria"/>
          <w:sz w:val="40"/>
          <w:szCs w:val="40"/>
        </w:rPr>
      </w:pPr>
      <w:r>
        <w:rPr>
          <w:noProof/>
          <w:sz w:val="56"/>
          <w:szCs w:val="56"/>
        </w:rPr>
        <w:drawing>
          <wp:inline distT="0" distB="0" distL="0" distR="0" wp14:anchorId="77A31229" wp14:editId="45FCA488">
            <wp:extent cx="4191227" cy="2813555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963" cy="2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53" w:rsidRPr="00BE5E34" w:rsidRDefault="00FB0981" w:rsidP="00BE5E34">
      <w:pPr>
        <w:jc w:val="center"/>
        <w:rPr>
          <w:sz w:val="56"/>
          <w:szCs w:val="56"/>
        </w:rPr>
      </w:pPr>
      <w:r>
        <w:rPr>
          <w:sz w:val="56"/>
          <w:szCs w:val="56"/>
        </w:rPr>
        <w:t>Beleidsplan 201</w:t>
      </w:r>
      <w:r w:rsidR="00154E59">
        <w:rPr>
          <w:sz w:val="56"/>
          <w:szCs w:val="56"/>
        </w:rPr>
        <w:t>8</w:t>
      </w:r>
      <w:r>
        <w:rPr>
          <w:sz w:val="56"/>
          <w:szCs w:val="56"/>
        </w:rPr>
        <w:t>-202</w:t>
      </w:r>
      <w:r w:rsidR="00B84A1A">
        <w:rPr>
          <w:sz w:val="56"/>
          <w:szCs w:val="56"/>
        </w:rPr>
        <w:t>3</w:t>
      </w:r>
      <w:r w:rsidR="00BE5E34" w:rsidRPr="00BE5E34">
        <w:rPr>
          <w:sz w:val="56"/>
          <w:szCs w:val="56"/>
        </w:rPr>
        <w:br/>
      </w:r>
      <w:r w:rsidR="00630A53" w:rsidRPr="00BE5E34">
        <w:rPr>
          <w:sz w:val="56"/>
          <w:szCs w:val="56"/>
        </w:rPr>
        <w:t>Inloophuis Medemblik</w:t>
      </w:r>
      <w:r w:rsidR="002E742B">
        <w:rPr>
          <w:sz w:val="56"/>
          <w:szCs w:val="56"/>
        </w:rPr>
        <w:br/>
      </w:r>
      <w:r w:rsidR="002E742B">
        <w:rPr>
          <w:sz w:val="56"/>
          <w:szCs w:val="56"/>
        </w:rPr>
        <w:br/>
      </w:r>
    </w:p>
    <w:p w:rsidR="00630A53" w:rsidRPr="00FC6ADA" w:rsidRDefault="00630A53" w:rsidP="00D4598A">
      <w:pPr>
        <w:rPr>
          <w:rFonts w:ascii="Cambria" w:hAnsi="Cambria"/>
          <w:szCs w:val="24"/>
        </w:rPr>
      </w:pP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</w:r>
      <w:r w:rsidRPr="00FC6ADA">
        <w:rPr>
          <w:rFonts w:ascii="Cambria" w:hAnsi="Cambria"/>
          <w:sz w:val="32"/>
          <w:szCs w:val="32"/>
        </w:rPr>
        <w:tab/>
        <w:t xml:space="preserve"> </w:t>
      </w:r>
    </w:p>
    <w:p w:rsidR="00FC6ADA" w:rsidRDefault="00BE5E34" w:rsidP="00BE5E34">
      <w:pPr>
        <w:pStyle w:val="Kop1"/>
        <w:ind w:left="0"/>
        <w:rPr>
          <w:sz w:val="20"/>
          <w:szCs w:val="20"/>
        </w:rPr>
      </w:pPr>
      <w:r>
        <w:br w:type="page"/>
      </w:r>
      <w:r w:rsidR="00D4598A" w:rsidRPr="00D4598A">
        <w:lastRenderedPageBreak/>
        <w:t>Inhoud</w:t>
      </w:r>
      <w:r w:rsidR="002E742B">
        <w:t>:</w:t>
      </w:r>
      <w:r w:rsidR="00D4598A">
        <w:br/>
      </w:r>
      <w:r w:rsidR="00D4598A">
        <w:br/>
      </w:r>
      <w:r w:rsidR="00FC6ADA" w:rsidRPr="00FC6ADA">
        <w:rPr>
          <w:sz w:val="20"/>
          <w:szCs w:val="20"/>
        </w:rPr>
        <w:t>Voorwoord</w:t>
      </w:r>
      <w:r w:rsidR="00FC6ADA">
        <w:br/>
      </w:r>
      <w:r w:rsidR="00FC6ADA">
        <w:rPr>
          <w:sz w:val="20"/>
          <w:szCs w:val="20"/>
        </w:rPr>
        <w:t xml:space="preserve">1 </w:t>
      </w:r>
      <w:r w:rsidR="00FC6ADA" w:rsidRPr="00FC6ADA">
        <w:rPr>
          <w:sz w:val="20"/>
          <w:szCs w:val="20"/>
        </w:rPr>
        <w:t>Doelstelling, aanleiding en beleidsactiviteiten</w:t>
      </w:r>
      <w:r w:rsidR="00FC6ADA">
        <w:rPr>
          <w:sz w:val="20"/>
          <w:szCs w:val="20"/>
        </w:rPr>
        <w:br/>
        <w:t>1.1 Beleidsactiviteiten</w:t>
      </w:r>
    </w:p>
    <w:p w:rsidR="005D71DC" w:rsidRDefault="00FC6ADA" w:rsidP="009468CD">
      <w:pPr>
        <w:pStyle w:val="Kop1"/>
        <w:ind w:left="0"/>
        <w:rPr>
          <w:sz w:val="20"/>
          <w:szCs w:val="20"/>
        </w:rPr>
      </w:pPr>
      <w:r>
        <w:rPr>
          <w:sz w:val="20"/>
          <w:szCs w:val="20"/>
        </w:rPr>
        <w:t>2. Aanbod voor de doelgroep</w:t>
      </w:r>
      <w:r>
        <w:rPr>
          <w:sz w:val="20"/>
          <w:szCs w:val="20"/>
        </w:rPr>
        <w:br/>
        <w:t xml:space="preserve">2.1 </w:t>
      </w:r>
      <w:r w:rsidR="009468CD">
        <w:rPr>
          <w:sz w:val="20"/>
          <w:szCs w:val="20"/>
        </w:rPr>
        <w:t>Het</w:t>
      </w:r>
      <w:r>
        <w:rPr>
          <w:sz w:val="20"/>
          <w:szCs w:val="20"/>
        </w:rPr>
        <w:t xml:space="preserve"> inloophuis voorziet in</w:t>
      </w:r>
      <w:r w:rsidR="0008051C">
        <w:rPr>
          <w:sz w:val="20"/>
          <w:szCs w:val="20"/>
        </w:rPr>
        <w:br/>
        <w:t xml:space="preserve">3. </w:t>
      </w:r>
      <w:r w:rsidR="005D71DC">
        <w:rPr>
          <w:sz w:val="20"/>
          <w:szCs w:val="20"/>
        </w:rPr>
        <w:t>Organisatiestructuur</w:t>
      </w:r>
      <w:r w:rsidR="0008051C">
        <w:rPr>
          <w:sz w:val="20"/>
          <w:szCs w:val="20"/>
        </w:rPr>
        <w:t>.</w:t>
      </w:r>
    </w:p>
    <w:p w:rsidR="00526F49" w:rsidRDefault="005D71DC" w:rsidP="009468CD">
      <w:pPr>
        <w:pStyle w:val="Kop1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 w:rsidR="0008051C">
        <w:rPr>
          <w:sz w:val="20"/>
          <w:szCs w:val="20"/>
        </w:rPr>
        <w:t>1 Vrijwilligers</w:t>
      </w:r>
      <w:r w:rsidR="00526F49">
        <w:rPr>
          <w:sz w:val="20"/>
          <w:szCs w:val="20"/>
        </w:rPr>
        <w:t>.</w:t>
      </w:r>
      <w:r w:rsidR="0008051C">
        <w:rPr>
          <w:sz w:val="20"/>
          <w:szCs w:val="20"/>
        </w:rPr>
        <w:br/>
        <w:t xml:space="preserve">3.2 </w:t>
      </w:r>
      <w:r w:rsidR="0008051C" w:rsidRPr="009858FE">
        <w:rPr>
          <w:noProof/>
          <w:sz w:val="20"/>
          <w:szCs w:val="20"/>
        </w:rPr>
        <w:t>vrijwilligers</w:t>
      </w:r>
      <w:r w:rsidR="0008051C">
        <w:rPr>
          <w:sz w:val="20"/>
          <w:szCs w:val="20"/>
        </w:rPr>
        <w:t xml:space="preserve"> </w:t>
      </w:r>
      <w:r w:rsidR="0008051C" w:rsidRPr="009858FE">
        <w:rPr>
          <w:noProof/>
          <w:sz w:val="20"/>
          <w:szCs w:val="20"/>
        </w:rPr>
        <w:t>aantallen</w:t>
      </w:r>
      <w:r w:rsidR="0008051C">
        <w:rPr>
          <w:sz w:val="20"/>
          <w:szCs w:val="20"/>
        </w:rPr>
        <w:br/>
        <w:t xml:space="preserve">3.3 Aandacht </w:t>
      </w:r>
      <w:r w:rsidR="0008051C" w:rsidRPr="009858FE">
        <w:rPr>
          <w:noProof/>
          <w:sz w:val="20"/>
          <w:szCs w:val="20"/>
        </w:rPr>
        <w:t>voor</w:t>
      </w:r>
      <w:r w:rsidR="0008051C">
        <w:rPr>
          <w:sz w:val="20"/>
          <w:szCs w:val="20"/>
        </w:rPr>
        <w:t xml:space="preserve"> de </w:t>
      </w:r>
      <w:r w:rsidR="0008051C" w:rsidRPr="009858FE">
        <w:rPr>
          <w:noProof/>
          <w:sz w:val="20"/>
          <w:szCs w:val="20"/>
        </w:rPr>
        <w:t>vrijwilligers</w:t>
      </w:r>
      <w:r w:rsidR="0008051C">
        <w:rPr>
          <w:sz w:val="20"/>
          <w:szCs w:val="20"/>
        </w:rPr>
        <w:t xml:space="preserve"> </w:t>
      </w:r>
      <w:r w:rsidR="0008051C">
        <w:rPr>
          <w:sz w:val="20"/>
          <w:szCs w:val="20"/>
        </w:rPr>
        <w:br/>
        <w:t xml:space="preserve">3.4 Scholing </w:t>
      </w:r>
      <w:r w:rsidR="0008051C" w:rsidRPr="009858FE">
        <w:rPr>
          <w:noProof/>
          <w:sz w:val="20"/>
          <w:szCs w:val="20"/>
        </w:rPr>
        <w:t>vrijwilligers</w:t>
      </w:r>
      <w:r w:rsidR="0008051C">
        <w:rPr>
          <w:sz w:val="20"/>
          <w:szCs w:val="20"/>
        </w:rPr>
        <w:br/>
        <w:t>3.5 Bestuur /coördinator</w:t>
      </w:r>
      <w:r w:rsidR="0008051C">
        <w:rPr>
          <w:sz w:val="20"/>
          <w:szCs w:val="20"/>
        </w:rPr>
        <w:br/>
        <w:t xml:space="preserve">3.6 Taken </w:t>
      </w:r>
      <w:r w:rsidR="0008051C" w:rsidRPr="009858FE">
        <w:rPr>
          <w:noProof/>
          <w:sz w:val="20"/>
          <w:szCs w:val="20"/>
        </w:rPr>
        <w:t>bestuur</w:t>
      </w:r>
      <w:r w:rsidR="0008051C">
        <w:rPr>
          <w:sz w:val="20"/>
          <w:szCs w:val="20"/>
        </w:rPr>
        <w:br/>
        <w:t xml:space="preserve">3.7 De coördinator /Inloophuis </w:t>
      </w:r>
      <w:r w:rsidR="00526F49">
        <w:rPr>
          <w:sz w:val="20"/>
          <w:szCs w:val="20"/>
        </w:rPr>
        <w:t>directeuren</w:t>
      </w:r>
      <w:r w:rsidR="0008051C">
        <w:rPr>
          <w:sz w:val="20"/>
          <w:szCs w:val="20"/>
        </w:rPr>
        <w:t>.</w:t>
      </w:r>
    </w:p>
    <w:p w:rsidR="009468CD" w:rsidRDefault="00526F49" w:rsidP="009468CD">
      <w:pPr>
        <w:pStyle w:val="Kop1"/>
        <w:ind w:left="0"/>
        <w:rPr>
          <w:sz w:val="20"/>
          <w:szCs w:val="20"/>
        </w:rPr>
      </w:pPr>
      <w:r>
        <w:rPr>
          <w:sz w:val="20"/>
          <w:szCs w:val="20"/>
        </w:rPr>
        <w:t>3.8</w:t>
      </w:r>
      <w:r w:rsidR="0008051C">
        <w:rPr>
          <w:sz w:val="20"/>
          <w:szCs w:val="20"/>
        </w:rPr>
        <w:t xml:space="preserve"> Aanbieders</w:t>
      </w:r>
      <w:r w:rsidR="009468CD">
        <w:rPr>
          <w:sz w:val="20"/>
          <w:szCs w:val="20"/>
        </w:rPr>
        <w:t xml:space="preserve"> </w:t>
      </w:r>
      <w:r w:rsidR="0008051C">
        <w:rPr>
          <w:sz w:val="20"/>
          <w:szCs w:val="20"/>
        </w:rPr>
        <w:t xml:space="preserve">van </w:t>
      </w:r>
      <w:r w:rsidR="0008051C" w:rsidRPr="009858FE">
        <w:rPr>
          <w:noProof/>
          <w:sz w:val="20"/>
          <w:szCs w:val="20"/>
        </w:rPr>
        <w:t>activiteiten</w:t>
      </w:r>
      <w:r w:rsidR="0008051C">
        <w:rPr>
          <w:sz w:val="20"/>
          <w:szCs w:val="20"/>
        </w:rPr>
        <w:br/>
        <w:t>4. Samenwerkingspartners</w:t>
      </w:r>
      <w:r w:rsidR="0008051C">
        <w:rPr>
          <w:sz w:val="20"/>
          <w:szCs w:val="20"/>
        </w:rPr>
        <w:br/>
        <w:t>4.1 Samenwerking met andere inloophuizen</w:t>
      </w:r>
      <w:r w:rsidR="0008051C">
        <w:rPr>
          <w:sz w:val="20"/>
          <w:szCs w:val="20"/>
        </w:rPr>
        <w:br/>
        <w:t xml:space="preserve">4.2 IPSO </w:t>
      </w:r>
      <w:r w:rsidR="0008051C" w:rsidRPr="009858FE">
        <w:rPr>
          <w:noProof/>
          <w:sz w:val="20"/>
          <w:szCs w:val="20"/>
        </w:rPr>
        <w:t>koepel</w:t>
      </w:r>
      <w:r w:rsidR="0008051C">
        <w:rPr>
          <w:sz w:val="20"/>
          <w:szCs w:val="20"/>
        </w:rPr>
        <w:t xml:space="preserve"> van Inloophuizen</w:t>
      </w:r>
      <w:r w:rsidR="0008051C">
        <w:rPr>
          <w:sz w:val="20"/>
          <w:szCs w:val="20"/>
        </w:rPr>
        <w:br/>
      </w:r>
      <w:r w:rsidR="009468CD">
        <w:rPr>
          <w:sz w:val="20"/>
          <w:szCs w:val="20"/>
        </w:rPr>
        <w:t>5. Communicatie</w:t>
      </w:r>
      <w:r w:rsidR="009468CD">
        <w:rPr>
          <w:sz w:val="20"/>
          <w:szCs w:val="20"/>
        </w:rPr>
        <w:br/>
      </w:r>
      <w:r w:rsidR="009468CD" w:rsidRPr="009468CD">
        <w:rPr>
          <w:sz w:val="20"/>
          <w:szCs w:val="20"/>
        </w:rPr>
        <w:t>6. Financiën</w:t>
      </w:r>
      <w:r w:rsidR="009468CD">
        <w:rPr>
          <w:sz w:val="20"/>
          <w:szCs w:val="20"/>
        </w:rPr>
        <w:br/>
        <w:t>6.1 Sluitende begroting en draagvlak</w:t>
      </w:r>
    </w:p>
    <w:p w:rsidR="009468CD" w:rsidRDefault="009468CD" w:rsidP="009468CD">
      <w:pPr>
        <w:pStyle w:val="Kop1"/>
        <w:ind w:left="0"/>
        <w:rPr>
          <w:sz w:val="20"/>
          <w:szCs w:val="20"/>
        </w:rPr>
      </w:pPr>
      <w:r>
        <w:rPr>
          <w:sz w:val="20"/>
          <w:szCs w:val="20"/>
        </w:rPr>
        <w:t>6.2 De gemeente Medemblik</w:t>
      </w:r>
    </w:p>
    <w:p w:rsidR="009468CD" w:rsidRDefault="009468CD" w:rsidP="009468CD">
      <w:pPr>
        <w:pStyle w:val="Kop1"/>
        <w:tabs>
          <w:tab w:val="left" w:pos="3960"/>
        </w:tabs>
        <w:ind w:left="0"/>
        <w:rPr>
          <w:sz w:val="20"/>
          <w:szCs w:val="20"/>
        </w:rPr>
      </w:pPr>
      <w:r>
        <w:rPr>
          <w:sz w:val="20"/>
          <w:szCs w:val="20"/>
        </w:rPr>
        <w:t>6.3</w:t>
      </w:r>
      <w:r w:rsidR="005D55A0">
        <w:rPr>
          <w:sz w:val="20"/>
          <w:szCs w:val="20"/>
        </w:rPr>
        <w:t xml:space="preserve"> </w:t>
      </w:r>
      <w:r w:rsidR="00154E59">
        <w:rPr>
          <w:sz w:val="20"/>
          <w:szCs w:val="20"/>
        </w:rPr>
        <w:t>Sponsoren, a</w:t>
      </w:r>
      <w:r>
        <w:rPr>
          <w:sz w:val="20"/>
          <w:szCs w:val="20"/>
        </w:rPr>
        <w:t xml:space="preserve">mbassadeurs, </w:t>
      </w:r>
      <w:r w:rsidR="00526F49">
        <w:rPr>
          <w:sz w:val="20"/>
          <w:szCs w:val="20"/>
        </w:rPr>
        <w:t>begunstigers</w:t>
      </w:r>
      <w:r>
        <w:rPr>
          <w:sz w:val="20"/>
          <w:szCs w:val="20"/>
        </w:rPr>
        <w:t xml:space="preserve">, </w:t>
      </w:r>
      <w:r w:rsidR="00526F49">
        <w:rPr>
          <w:sz w:val="20"/>
          <w:szCs w:val="20"/>
        </w:rPr>
        <w:t>vrienden</w:t>
      </w:r>
      <w:r>
        <w:rPr>
          <w:sz w:val="20"/>
          <w:szCs w:val="20"/>
        </w:rPr>
        <w:t xml:space="preserve"> en overige inkomsten</w:t>
      </w:r>
    </w:p>
    <w:p w:rsidR="009468CD" w:rsidRPr="009468CD" w:rsidRDefault="009468CD" w:rsidP="009468CD">
      <w:pPr>
        <w:pStyle w:val="Kop1"/>
        <w:ind w:left="0"/>
      </w:pPr>
      <w:r>
        <w:rPr>
          <w:sz w:val="20"/>
          <w:szCs w:val="20"/>
        </w:rPr>
        <w:br/>
      </w:r>
    </w:p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08051C" w:rsidRPr="0008051C" w:rsidRDefault="0008051C" w:rsidP="0008051C"/>
    <w:p w:rsidR="00630A53" w:rsidRPr="00FC6ADA" w:rsidRDefault="00DD5CB2" w:rsidP="00BE5E34">
      <w:pPr>
        <w:pStyle w:val="Kop1"/>
        <w:ind w:left="0"/>
        <w:rPr>
          <w:szCs w:val="40"/>
        </w:rPr>
      </w:pPr>
      <w:r w:rsidRPr="00B138EF">
        <w:lastRenderedPageBreak/>
        <w:t>V</w:t>
      </w:r>
      <w:r w:rsidR="00630A53" w:rsidRPr="00B138EF">
        <w:t>oorwoord</w:t>
      </w:r>
    </w:p>
    <w:p w:rsidR="00630A53" w:rsidRPr="00FC6ADA" w:rsidRDefault="00630A53" w:rsidP="002B7A19">
      <w:pPr>
        <w:pStyle w:val="Lijstalinea"/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Cs w:val="24"/>
        </w:rPr>
        <w:t>Voor u lig</w:t>
      </w:r>
      <w:r w:rsidR="00987797">
        <w:rPr>
          <w:rFonts w:ascii="Cambria" w:hAnsi="Cambria"/>
          <w:szCs w:val="24"/>
        </w:rPr>
        <w:t xml:space="preserve">t het beleidsplan </w:t>
      </w:r>
      <w:r w:rsidR="00DD5CB2" w:rsidRPr="00FC6ADA">
        <w:rPr>
          <w:rFonts w:ascii="Cambria" w:hAnsi="Cambria"/>
          <w:szCs w:val="24"/>
        </w:rPr>
        <w:t>201</w:t>
      </w:r>
      <w:r w:rsidR="00154E59">
        <w:rPr>
          <w:rFonts w:ascii="Cambria" w:hAnsi="Cambria"/>
          <w:szCs w:val="24"/>
        </w:rPr>
        <w:t>8</w:t>
      </w:r>
      <w:r w:rsidR="00FB0981">
        <w:rPr>
          <w:rFonts w:ascii="Cambria" w:hAnsi="Cambria"/>
          <w:szCs w:val="24"/>
        </w:rPr>
        <w:t>-202</w:t>
      </w:r>
      <w:r w:rsidR="00B84A1A">
        <w:rPr>
          <w:rFonts w:ascii="Cambria" w:hAnsi="Cambria"/>
          <w:szCs w:val="24"/>
        </w:rPr>
        <w:t>3</w:t>
      </w:r>
      <w:r w:rsidRPr="00FC6ADA">
        <w:rPr>
          <w:rFonts w:ascii="Cambria" w:hAnsi="Cambria"/>
          <w:szCs w:val="24"/>
        </w:rPr>
        <w:t xml:space="preserve"> van het Inloophuis Medemblik.</w:t>
      </w:r>
      <w:r w:rsidR="00BE5E34" w:rsidRPr="00FC6ADA">
        <w:rPr>
          <w:rFonts w:ascii="Cambria" w:hAnsi="Cambria"/>
          <w:szCs w:val="24"/>
        </w:rPr>
        <w:t xml:space="preserve"> </w:t>
      </w:r>
      <w:r w:rsidR="002E742B">
        <w:rPr>
          <w:rFonts w:ascii="Cambria" w:hAnsi="Cambria"/>
          <w:szCs w:val="24"/>
        </w:rPr>
        <w:t>I</w:t>
      </w:r>
      <w:r w:rsidR="00DD5CB2" w:rsidRPr="00FC6ADA">
        <w:rPr>
          <w:rFonts w:ascii="Cambria" w:hAnsi="Cambria"/>
          <w:szCs w:val="24"/>
        </w:rPr>
        <w:t>nloophuis Medemblik</w:t>
      </w:r>
      <w:r w:rsidR="00BE5E34" w:rsidRPr="00FC6ADA">
        <w:rPr>
          <w:rFonts w:ascii="Cambria" w:hAnsi="Cambria"/>
          <w:szCs w:val="24"/>
        </w:rPr>
        <w:t xml:space="preserve"> is</w:t>
      </w:r>
      <w:r w:rsidR="00DD5CB2" w:rsidRPr="00FC6ADA">
        <w:rPr>
          <w:rFonts w:ascii="Cambria" w:hAnsi="Cambria"/>
          <w:szCs w:val="24"/>
        </w:rPr>
        <w:t xml:space="preserve"> opgericht door de stichting </w:t>
      </w:r>
      <w:r w:rsidR="00350E71">
        <w:rPr>
          <w:rFonts w:ascii="Cambria" w:hAnsi="Cambria"/>
          <w:szCs w:val="24"/>
        </w:rPr>
        <w:t>diagnose</w:t>
      </w:r>
      <w:r w:rsidR="00DD5CB2" w:rsidRPr="00FC6ADA">
        <w:rPr>
          <w:rFonts w:ascii="Cambria" w:hAnsi="Cambria"/>
          <w:szCs w:val="24"/>
        </w:rPr>
        <w:t xml:space="preserve"> kanker (SDK)</w:t>
      </w:r>
      <w:r w:rsidR="00987797">
        <w:rPr>
          <w:rFonts w:ascii="Cambria" w:hAnsi="Cambria"/>
          <w:szCs w:val="24"/>
        </w:rPr>
        <w:t>,</w:t>
      </w:r>
      <w:r w:rsidR="00DD5CB2" w:rsidRPr="00FC6ADA">
        <w:rPr>
          <w:rFonts w:ascii="Cambria" w:hAnsi="Cambria"/>
          <w:szCs w:val="24"/>
        </w:rPr>
        <w:t xml:space="preserve"> een organisatie die zich landelijk inzet voor kankerpatiënten en</w:t>
      </w:r>
      <w:r w:rsidR="005D55A0">
        <w:rPr>
          <w:rFonts w:ascii="Cambria" w:hAnsi="Cambria"/>
          <w:szCs w:val="24"/>
        </w:rPr>
        <w:t xml:space="preserve"> hun naasten</w:t>
      </w:r>
      <w:r w:rsidR="00154E59">
        <w:rPr>
          <w:rFonts w:ascii="Cambria" w:hAnsi="Cambria"/>
          <w:szCs w:val="24"/>
        </w:rPr>
        <w:t xml:space="preserve"> sinds 2000</w:t>
      </w:r>
      <w:r w:rsidR="005D55A0">
        <w:rPr>
          <w:rFonts w:ascii="Cambria" w:hAnsi="Cambria"/>
          <w:szCs w:val="24"/>
        </w:rPr>
        <w:t>. Onder voorwaarde</w:t>
      </w:r>
      <w:r w:rsidR="002E742B">
        <w:rPr>
          <w:rFonts w:ascii="Cambria" w:hAnsi="Cambria"/>
          <w:szCs w:val="24"/>
        </w:rPr>
        <w:t xml:space="preserve">, </w:t>
      </w:r>
      <w:r w:rsidR="00526F49">
        <w:rPr>
          <w:rFonts w:ascii="Cambria" w:hAnsi="Cambria"/>
          <w:szCs w:val="24"/>
        </w:rPr>
        <w:t>dat</w:t>
      </w:r>
      <w:r w:rsidR="00DD5CB2" w:rsidRPr="00FC6ADA">
        <w:rPr>
          <w:rFonts w:ascii="Cambria" w:hAnsi="Cambria"/>
          <w:szCs w:val="24"/>
        </w:rPr>
        <w:t xml:space="preserve"> </w:t>
      </w:r>
      <w:r w:rsidR="00BE5E34" w:rsidRPr="00FC6ADA">
        <w:rPr>
          <w:rFonts w:ascii="Cambria" w:hAnsi="Cambria"/>
          <w:szCs w:val="24"/>
        </w:rPr>
        <w:t xml:space="preserve">het inloophuis </w:t>
      </w:r>
      <w:r w:rsidR="00DD5CB2" w:rsidRPr="00FC6ADA">
        <w:rPr>
          <w:rFonts w:ascii="Cambria" w:hAnsi="Cambria"/>
          <w:szCs w:val="24"/>
        </w:rPr>
        <w:t>een zelfstandige rol m</w:t>
      </w:r>
      <w:r w:rsidR="007B3508" w:rsidRPr="00FC6ADA">
        <w:rPr>
          <w:rFonts w:ascii="Cambria" w:hAnsi="Cambria"/>
          <w:szCs w:val="24"/>
        </w:rPr>
        <w:t>oest</w:t>
      </w:r>
      <w:r w:rsidR="00DD5CB2" w:rsidRPr="00FC6ADA">
        <w:rPr>
          <w:rFonts w:ascii="Cambria" w:hAnsi="Cambria"/>
          <w:szCs w:val="24"/>
        </w:rPr>
        <w:t xml:space="preserve"> gaan spelen</w:t>
      </w:r>
      <w:r w:rsidR="002E742B">
        <w:rPr>
          <w:rFonts w:ascii="Cambria" w:hAnsi="Cambria"/>
          <w:szCs w:val="24"/>
        </w:rPr>
        <w:br/>
      </w:r>
      <w:r w:rsidR="00FB0981">
        <w:rPr>
          <w:rFonts w:ascii="Cambria" w:hAnsi="Cambria"/>
          <w:szCs w:val="24"/>
        </w:rPr>
        <w:br/>
      </w:r>
      <w:r w:rsidR="007B3508" w:rsidRPr="00FC6ADA">
        <w:rPr>
          <w:rFonts w:ascii="Cambria" w:hAnsi="Cambria"/>
          <w:szCs w:val="24"/>
        </w:rPr>
        <w:t>O</w:t>
      </w:r>
      <w:r w:rsidR="00BE5E34" w:rsidRPr="00FC6ADA">
        <w:rPr>
          <w:rFonts w:ascii="Cambria" w:hAnsi="Cambria"/>
          <w:szCs w:val="24"/>
        </w:rPr>
        <w:t>m</w:t>
      </w:r>
      <w:r w:rsidR="007B3508" w:rsidRPr="00FC6ADA">
        <w:rPr>
          <w:rFonts w:ascii="Cambria" w:hAnsi="Cambria"/>
          <w:szCs w:val="24"/>
        </w:rPr>
        <w:t xml:space="preserve"> d</w:t>
      </w:r>
      <w:r w:rsidR="00C06DCD">
        <w:rPr>
          <w:rFonts w:ascii="Cambria" w:hAnsi="Cambria"/>
          <w:szCs w:val="24"/>
        </w:rPr>
        <w:t>i</w:t>
      </w:r>
      <w:r w:rsidR="007B3508" w:rsidRPr="00FC6ADA">
        <w:rPr>
          <w:rFonts w:ascii="Cambria" w:hAnsi="Cambria"/>
          <w:szCs w:val="24"/>
        </w:rPr>
        <w:t>t te bereiken is</w:t>
      </w:r>
      <w:r w:rsidR="00BE5E34" w:rsidRPr="00FC6ADA">
        <w:rPr>
          <w:rFonts w:ascii="Cambria" w:hAnsi="Cambria"/>
          <w:szCs w:val="24"/>
        </w:rPr>
        <w:t xml:space="preserve"> </w:t>
      </w:r>
      <w:r w:rsidR="00DD5CB2" w:rsidRPr="00FC6ADA">
        <w:rPr>
          <w:rFonts w:ascii="Cambria" w:hAnsi="Cambria"/>
          <w:szCs w:val="24"/>
        </w:rPr>
        <w:t>Stichting</w:t>
      </w:r>
      <w:r w:rsidRPr="00FC6ADA">
        <w:rPr>
          <w:rFonts w:ascii="Cambria" w:hAnsi="Cambria"/>
          <w:szCs w:val="24"/>
        </w:rPr>
        <w:t xml:space="preserve"> Inloophuis Medemblik </w:t>
      </w:r>
      <w:r w:rsidR="005D55A0">
        <w:rPr>
          <w:rFonts w:ascii="Cambria" w:hAnsi="Cambria"/>
          <w:szCs w:val="24"/>
        </w:rPr>
        <w:t>opgericht bij notariële akte</w:t>
      </w:r>
      <w:r w:rsidR="007B3508" w:rsidRPr="00FC6ADA">
        <w:rPr>
          <w:rFonts w:ascii="Cambria" w:hAnsi="Cambria"/>
          <w:szCs w:val="24"/>
        </w:rPr>
        <w:t xml:space="preserve"> </w:t>
      </w:r>
      <w:r w:rsidR="00350E71">
        <w:rPr>
          <w:rFonts w:ascii="Cambria" w:hAnsi="Cambria"/>
          <w:szCs w:val="24"/>
        </w:rPr>
        <w:t xml:space="preserve">op </w:t>
      </w:r>
      <w:r w:rsidR="007B3508" w:rsidRPr="00FC6ADA">
        <w:rPr>
          <w:rFonts w:ascii="Cambria" w:hAnsi="Cambria"/>
          <w:szCs w:val="24"/>
        </w:rPr>
        <w:t xml:space="preserve">2 </w:t>
      </w:r>
      <w:r w:rsidR="00DD5CB2" w:rsidRPr="00FC6ADA">
        <w:rPr>
          <w:rFonts w:ascii="Cambria" w:hAnsi="Cambria"/>
          <w:szCs w:val="24"/>
        </w:rPr>
        <w:t>mei 2013</w:t>
      </w:r>
      <w:r w:rsidRPr="00FC6ADA">
        <w:rPr>
          <w:rFonts w:ascii="Cambria" w:hAnsi="Cambria"/>
          <w:szCs w:val="24"/>
        </w:rPr>
        <w:t xml:space="preserve">. </w:t>
      </w:r>
      <w:r w:rsidR="00987797">
        <w:rPr>
          <w:rFonts w:ascii="Cambria" w:hAnsi="Cambria"/>
          <w:szCs w:val="24"/>
        </w:rPr>
        <w:t xml:space="preserve">De </w:t>
      </w:r>
      <w:r w:rsidR="002E742B">
        <w:rPr>
          <w:rFonts w:ascii="Cambria" w:hAnsi="Cambria"/>
          <w:szCs w:val="24"/>
        </w:rPr>
        <w:t>stap geeft</w:t>
      </w:r>
      <w:r w:rsidR="007B3508" w:rsidRPr="00FC6ADA">
        <w:rPr>
          <w:rFonts w:ascii="Cambria" w:hAnsi="Cambria"/>
          <w:szCs w:val="24"/>
        </w:rPr>
        <w:t xml:space="preserve"> duidelijkheid naar de doelgroep en sponsoren.</w:t>
      </w:r>
      <w:r w:rsidR="002B7A19" w:rsidRPr="00FC6ADA">
        <w:rPr>
          <w:rFonts w:ascii="Cambria" w:hAnsi="Cambria"/>
          <w:szCs w:val="24"/>
        </w:rPr>
        <w:t xml:space="preserve"> </w:t>
      </w:r>
      <w:r w:rsidR="007B3508" w:rsidRPr="00FC6ADA">
        <w:rPr>
          <w:rFonts w:ascii="Cambria" w:hAnsi="Cambria"/>
          <w:szCs w:val="24"/>
        </w:rPr>
        <w:t>In de naam zit</w:t>
      </w:r>
      <w:r w:rsidR="00987797">
        <w:rPr>
          <w:rFonts w:ascii="Cambria" w:hAnsi="Cambria"/>
          <w:szCs w:val="24"/>
        </w:rPr>
        <w:t xml:space="preserve"> </w:t>
      </w:r>
      <w:r w:rsidR="007B3508" w:rsidRPr="00FC6ADA">
        <w:rPr>
          <w:rFonts w:ascii="Cambria" w:hAnsi="Cambria"/>
          <w:szCs w:val="24"/>
        </w:rPr>
        <w:t>alles.</w:t>
      </w:r>
      <w:r w:rsidR="002B7A19" w:rsidRPr="00FC6ADA">
        <w:rPr>
          <w:rFonts w:ascii="Cambria" w:hAnsi="Cambria"/>
          <w:szCs w:val="24"/>
        </w:rPr>
        <w:t xml:space="preserve"> </w:t>
      </w:r>
      <w:r w:rsidR="007B3508" w:rsidRPr="00FC6ADA">
        <w:rPr>
          <w:rFonts w:ascii="Cambria" w:hAnsi="Cambria"/>
          <w:szCs w:val="24"/>
        </w:rPr>
        <w:t xml:space="preserve">t.w. de organisatievorm, </w:t>
      </w:r>
      <w:r w:rsidR="00BE5E34" w:rsidRPr="00FC6ADA">
        <w:rPr>
          <w:rFonts w:ascii="Cambria" w:hAnsi="Cambria"/>
          <w:szCs w:val="24"/>
        </w:rPr>
        <w:t>doel</w:t>
      </w:r>
      <w:r w:rsidR="00526F49">
        <w:rPr>
          <w:rFonts w:ascii="Cambria" w:hAnsi="Cambria"/>
          <w:szCs w:val="24"/>
        </w:rPr>
        <w:t xml:space="preserve"> en plaats</w:t>
      </w:r>
      <w:r w:rsidR="002E742B">
        <w:rPr>
          <w:rFonts w:ascii="Cambria" w:hAnsi="Cambria"/>
          <w:szCs w:val="24"/>
        </w:rPr>
        <w:t xml:space="preserve"> van vestiging</w:t>
      </w:r>
      <w:r w:rsidR="00C06DCD">
        <w:rPr>
          <w:rFonts w:ascii="Cambria" w:hAnsi="Cambria"/>
          <w:szCs w:val="24"/>
        </w:rPr>
        <w:t xml:space="preserve">. </w:t>
      </w:r>
      <w:hyperlink r:id="rId10" w:history="1">
        <w:r w:rsidR="00C06DCD" w:rsidRPr="00847E69">
          <w:rPr>
            <w:rStyle w:val="Hyperlink"/>
            <w:rFonts w:ascii="Cambria" w:hAnsi="Cambria"/>
            <w:szCs w:val="24"/>
          </w:rPr>
          <w:t>www.inloophuismedemblik.nl</w:t>
        </w:r>
      </w:hyperlink>
      <w:r w:rsidR="00526F49">
        <w:rPr>
          <w:rFonts w:ascii="Cambria" w:hAnsi="Cambria"/>
          <w:szCs w:val="24"/>
        </w:rPr>
        <w:t>.</w:t>
      </w:r>
      <w:r w:rsidR="00350E71">
        <w:rPr>
          <w:rFonts w:ascii="Cambria" w:hAnsi="Cambria"/>
          <w:szCs w:val="24"/>
        </w:rPr>
        <w:t xml:space="preserve"> </w:t>
      </w:r>
      <w:r w:rsidR="00BE5E34" w:rsidRPr="00FC6ADA">
        <w:rPr>
          <w:rFonts w:ascii="Cambria" w:hAnsi="Cambria"/>
          <w:szCs w:val="24"/>
        </w:rPr>
        <w:t xml:space="preserve">Inloophuis Medemblik omvat </w:t>
      </w:r>
      <w:r w:rsidRPr="00FC6ADA">
        <w:rPr>
          <w:rFonts w:ascii="Cambria" w:hAnsi="Cambria"/>
          <w:szCs w:val="24"/>
        </w:rPr>
        <w:t xml:space="preserve">de </w:t>
      </w:r>
      <w:r w:rsidR="00BE5E34" w:rsidRPr="00FC6ADA">
        <w:rPr>
          <w:rFonts w:ascii="Cambria" w:hAnsi="Cambria"/>
          <w:szCs w:val="24"/>
        </w:rPr>
        <w:t xml:space="preserve">gemeente </w:t>
      </w:r>
      <w:r w:rsidR="007B3508" w:rsidRPr="00FC6ADA">
        <w:rPr>
          <w:rFonts w:ascii="Cambria" w:hAnsi="Cambria"/>
          <w:szCs w:val="24"/>
        </w:rPr>
        <w:t xml:space="preserve">Medemblik, </w:t>
      </w:r>
      <w:r w:rsidR="00DD5CB2" w:rsidRPr="00FC6ADA">
        <w:rPr>
          <w:rFonts w:ascii="Cambria" w:hAnsi="Cambria"/>
          <w:szCs w:val="24"/>
        </w:rPr>
        <w:t xml:space="preserve">Hollands </w:t>
      </w:r>
      <w:r w:rsidR="005D55A0">
        <w:rPr>
          <w:rFonts w:ascii="Cambria" w:hAnsi="Cambria"/>
          <w:szCs w:val="24"/>
        </w:rPr>
        <w:t>Kroon en omliggende gemeenten</w:t>
      </w:r>
      <w:r w:rsidR="00526F49">
        <w:rPr>
          <w:rFonts w:ascii="Cambria" w:hAnsi="Cambria"/>
          <w:szCs w:val="24"/>
        </w:rPr>
        <w:t>.</w:t>
      </w:r>
      <w:r w:rsidR="005D55A0">
        <w:rPr>
          <w:rFonts w:ascii="Cambria" w:hAnsi="Cambria"/>
          <w:szCs w:val="24"/>
        </w:rPr>
        <w:t xml:space="preserve"> </w:t>
      </w:r>
      <w:r w:rsidR="00526F49">
        <w:rPr>
          <w:rFonts w:ascii="Cambria" w:hAnsi="Cambria"/>
          <w:szCs w:val="24"/>
        </w:rPr>
        <w:t>Ook</w:t>
      </w:r>
      <w:r w:rsidR="00DD5CB2" w:rsidRPr="00FC6ADA">
        <w:rPr>
          <w:rFonts w:ascii="Cambria" w:hAnsi="Cambria"/>
          <w:szCs w:val="24"/>
        </w:rPr>
        <w:t xml:space="preserve"> de toerist is van hart</w:t>
      </w:r>
      <w:r w:rsidR="007B3508" w:rsidRPr="00FC6ADA">
        <w:rPr>
          <w:rFonts w:ascii="Cambria" w:hAnsi="Cambria"/>
          <w:szCs w:val="24"/>
        </w:rPr>
        <w:t>e</w:t>
      </w:r>
      <w:r w:rsidR="00DD5CB2" w:rsidRPr="00FC6ADA">
        <w:rPr>
          <w:rFonts w:ascii="Cambria" w:hAnsi="Cambria"/>
          <w:szCs w:val="24"/>
        </w:rPr>
        <w:t xml:space="preserve"> welkom.</w:t>
      </w:r>
      <w:r w:rsidR="00FB0981">
        <w:rPr>
          <w:rFonts w:ascii="Cambria" w:hAnsi="Cambria"/>
          <w:szCs w:val="24"/>
        </w:rPr>
        <w:t xml:space="preserve"> Het inloophuis heeft een dependance in Grootebroek, in</w:t>
      </w:r>
      <w:r w:rsidR="00C06DCD">
        <w:rPr>
          <w:rFonts w:ascii="Cambria" w:hAnsi="Cambria"/>
          <w:szCs w:val="24"/>
        </w:rPr>
        <w:t xml:space="preserve"> </w:t>
      </w:r>
      <w:r w:rsidR="002E742B">
        <w:rPr>
          <w:rFonts w:ascii="Cambria" w:hAnsi="Cambria"/>
          <w:szCs w:val="24"/>
        </w:rPr>
        <w:t xml:space="preserve">het </w:t>
      </w:r>
      <w:r w:rsidR="00FB0981">
        <w:rPr>
          <w:rFonts w:ascii="Cambria" w:hAnsi="Cambria"/>
          <w:szCs w:val="24"/>
        </w:rPr>
        <w:t>dorpshuis ‘De Stek’</w:t>
      </w:r>
      <w:r w:rsidR="00526F49">
        <w:rPr>
          <w:rFonts w:ascii="Cambria" w:hAnsi="Cambria"/>
          <w:szCs w:val="24"/>
        </w:rPr>
        <w:t xml:space="preserve">. </w:t>
      </w:r>
      <w:r w:rsidR="00154E59">
        <w:rPr>
          <w:rFonts w:ascii="Cambria" w:hAnsi="Cambria"/>
          <w:szCs w:val="24"/>
        </w:rPr>
        <w:br/>
      </w:r>
    </w:p>
    <w:p w:rsidR="00630A53" w:rsidRPr="00FC6ADA" w:rsidRDefault="00630A53" w:rsidP="002B7A19">
      <w:pPr>
        <w:pStyle w:val="Lijstalinea"/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Cs w:val="24"/>
        </w:rPr>
        <w:t xml:space="preserve">Inloophuis Medemblik ambieert een groot aantal mensen uit </w:t>
      </w:r>
      <w:r w:rsidR="007B3508" w:rsidRPr="00FC6ADA">
        <w:rPr>
          <w:rFonts w:ascii="Cambria" w:hAnsi="Cambria"/>
          <w:szCs w:val="24"/>
        </w:rPr>
        <w:t xml:space="preserve">de doelgroep te bereiken </w:t>
      </w:r>
      <w:r w:rsidR="002E742B">
        <w:rPr>
          <w:rFonts w:ascii="Cambria" w:hAnsi="Cambria"/>
          <w:szCs w:val="24"/>
        </w:rPr>
        <w:t>om</w:t>
      </w:r>
      <w:r w:rsidR="007B3508" w:rsidRPr="00FC6ADA">
        <w:rPr>
          <w:rFonts w:ascii="Cambria" w:hAnsi="Cambria"/>
          <w:szCs w:val="24"/>
        </w:rPr>
        <w:t xml:space="preserve"> haar</w:t>
      </w:r>
      <w:r w:rsidRPr="00FC6ADA">
        <w:rPr>
          <w:rFonts w:ascii="Cambria" w:hAnsi="Cambria"/>
          <w:szCs w:val="24"/>
        </w:rPr>
        <w:t xml:space="preserve"> gasten een passend aanbod te bieden.</w:t>
      </w:r>
      <w:r w:rsidR="002B7A19" w:rsidRPr="00FC6ADA">
        <w:rPr>
          <w:rFonts w:ascii="Cambria" w:hAnsi="Cambria"/>
          <w:szCs w:val="24"/>
        </w:rPr>
        <w:br/>
      </w:r>
    </w:p>
    <w:p w:rsidR="00630A53" w:rsidRPr="00FC6ADA" w:rsidRDefault="00630A53" w:rsidP="002B7A19">
      <w:pPr>
        <w:pStyle w:val="Lijstalinea"/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Cs w:val="24"/>
        </w:rPr>
        <w:t xml:space="preserve">In dit beleidsplan wordt aangegeven </w:t>
      </w:r>
      <w:r w:rsidR="00526F49">
        <w:rPr>
          <w:rFonts w:ascii="Cambria" w:hAnsi="Cambria"/>
          <w:szCs w:val="24"/>
        </w:rPr>
        <w:t>hoe</w:t>
      </w:r>
      <w:r w:rsidRPr="00FC6ADA">
        <w:rPr>
          <w:rFonts w:ascii="Cambria" w:hAnsi="Cambria"/>
          <w:szCs w:val="24"/>
        </w:rPr>
        <w:t xml:space="preserve"> en met welke middelen de doelstelling van het Inloophuis Medemblik word</w:t>
      </w:r>
      <w:r w:rsidR="00526F49">
        <w:rPr>
          <w:rFonts w:ascii="Cambria" w:hAnsi="Cambria"/>
          <w:szCs w:val="24"/>
        </w:rPr>
        <w:t>en</w:t>
      </w:r>
      <w:r w:rsidRPr="00FC6ADA">
        <w:rPr>
          <w:rFonts w:ascii="Cambria" w:hAnsi="Cambria"/>
          <w:szCs w:val="24"/>
        </w:rPr>
        <w:t xml:space="preserve"> ingevuld in de periode 201</w:t>
      </w:r>
      <w:r w:rsidR="00154E59">
        <w:rPr>
          <w:rFonts w:ascii="Cambria" w:hAnsi="Cambria"/>
          <w:szCs w:val="24"/>
        </w:rPr>
        <w:t>8</w:t>
      </w:r>
      <w:r w:rsidR="00FB0981">
        <w:rPr>
          <w:rFonts w:ascii="Cambria" w:hAnsi="Cambria"/>
          <w:szCs w:val="24"/>
        </w:rPr>
        <w:t>-202</w:t>
      </w:r>
      <w:r w:rsidR="00B84A1A">
        <w:rPr>
          <w:rFonts w:ascii="Cambria" w:hAnsi="Cambria"/>
          <w:szCs w:val="24"/>
        </w:rPr>
        <w:t>3</w:t>
      </w:r>
      <w:r w:rsidR="00F21FFB" w:rsidRPr="00FC6ADA">
        <w:rPr>
          <w:rFonts w:ascii="Cambria" w:hAnsi="Cambria"/>
          <w:szCs w:val="24"/>
        </w:rPr>
        <w:br/>
      </w:r>
      <w:r w:rsidR="00F21FFB" w:rsidRPr="00FC6ADA">
        <w:rPr>
          <w:rFonts w:ascii="Cambria" w:hAnsi="Cambria"/>
          <w:szCs w:val="24"/>
        </w:rPr>
        <w:br/>
      </w:r>
      <w:r w:rsidR="00F21FFB" w:rsidRPr="00FC6ADA">
        <w:rPr>
          <w:rFonts w:ascii="Cambria" w:hAnsi="Cambria"/>
          <w:szCs w:val="24"/>
        </w:rPr>
        <w:br/>
        <w:t>Namens het bestuur</w:t>
      </w:r>
      <w:r w:rsidR="00050CE7">
        <w:rPr>
          <w:rFonts w:ascii="Cambria" w:hAnsi="Cambria"/>
          <w:szCs w:val="24"/>
        </w:rPr>
        <w:t>,</w:t>
      </w:r>
    </w:p>
    <w:p w:rsidR="00F21FFB" w:rsidRPr="00FC6ADA" w:rsidRDefault="00F21FFB" w:rsidP="002B7A19">
      <w:pPr>
        <w:pStyle w:val="Lijstalinea"/>
        <w:ind w:left="0"/>
        <w:rPr>
          <w:rFonts w:ascii="Cambria" w:hAnsi="Cambria"/>
          <w:szCs w:val="24"/>
        </w:rPr>
      </w:pPr>
    </w:p>
    <w:p w:rsidR="00F21FFB" w:rsidRPr="00FC6ADA" w:rsidRDefault="00F21FFB" w:rsidP="002B7A19">
      <w:pPr>
        <w:pStyle w:val="Lijstalinea"/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Cs w:val="24"/>
        </w:rPr>
        <w:t>Voorzitter</w:t>
      </w:r>
    </w:p>
    <w:p w:rsidR="00F21FFB" w:rsidRPr="00FC6ADA" w:rsidRDefault="00F21FFB" w:rsidP="002B7A19">
      <w:pPr>
        <w:pStyle w:val="Lijstalinea"/>
        <w:ind w:left="0"/>
        <w:rPr>
          <w:rFonts w:ascii="Cambria" w:hAnsi="Cambria"/>
          <w:szCs w:val="24"/>
        </w:rPr>
      </w:pPr>
    </w:p>
    <w:p w:rsidR="00F21FFB" w:rsidRPr="00FC6ADA" w:rsidRDefault="00FB0981" w:rsidP="002B7A19">
      <w:pPr>
        <w:pStyle w:val="Lijstalinea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Ron de Boer</w:t>
      </w:r>
    </w:p>
    <w:p w:rsidR="00630A53" w:rsidRPr="00FC6ADA" w:rsidRDefault="00630A53" w:rsidP="002B7A19">
      <w:pPr>
        <w:pStyle w:val="Lijstalinea"/>
        <w:ind w:left="0"/>
        <w:rPr>
          <w:rFonts w:ascii="Cambria" w:hAnsi="Cambria"/>
          <w:szCs w:val="24"/>
        </w:rPr>
      </w:pPr>
    </w:p>
    <w:p w:rsidR="00050CE7" w:rsidRDefault="00050CE7">
      <w:pPr>
        <w:spacing w:before="0" w:beforeAutospacing="0" w:after="0" w:afterAutospacing="0" w:line="240" w:lineRule="auto"/>
        <w:ind w:left="0"/>
        <w:rPr>
          <w:rFonts w:ascii="Cambria" w:hAnsi="Cambria"/>
          <w:sz w:val="40"/>
          <w:szCs w:val="28"/>
        </w:rPr>
      </w:pPr>
      <w:r>
        <w:br w:type="page"/>
      </w:r>
    </w:p>
    <w:p w:rsidR="00630A53" w:rsidRPr="005E18AC" w:rsidRDefault="00350E71" w:rsidP="000C0B62">
      <w:pPr>
        <w:pStyle w:val="Kop1"/>
        <w:numPr>
          <w:ilvl w:val="0"/>
          <w:numId w:val="24"/>
        </w:numPr>
      </w:pPr>
      <w:r>
        <w:lastRenderedPageBreak/>
        <w:t>Doelstelling</w:t>
      </w:r>
      <w:r w:rsidR="00F21FFB">
        <w:t xml:space="preserve">, </w:t>
      </w:r>
      <w:r w:rsidR="000C0B62">
        <w:t>aanleiding</w:t>
      </w:r>
      <w:r w:rsidR="00F21FFB">
        <w:t xml:space="preserve"> en beleidsactiviteiten</w:t>
      </w:r>
    </w:p>
    <w:p w:rsidR="00630A53" w:rsidRPr="00FC6ADA" w:rsidRDefault="00630A53" w:rsidP="002B7A19">
      <w:pPr>
        <w:pStyle w:val="Lijstalinea"/>
        <w:ind w:left="0"/>
        <w:rPr>
          <w:rFonts w:ascii="Cambria" w:eastAsia="Calibri" w:hAnsi="Cambria"/>
          <w:szCs w:val="24"/>
        </w:rPr>
      </w:pPr>
      <w:r w:rsidRPr="00FC6ADA">
        <w:rPr>
          <w:rFonts w:ascii="Cambria" w:eastAsia="Calibri" w:hAnsi="Cambria"/>
          <w:szCs w:val="24"/>
        </w:rPr>
        <w:t>Het bestuur en de geschoolde vrijwilligers van het Inloophu</w:t>
      </w:r>
      <w:r w:rsidR="007B3508" w:rsidRPr="00FC6ADA">
        <w:rPr>
          <w:rFonts w:ascii="Cambria" w:hAnsi="Cambria"/>
          <w:szCs w:val="24"/>
        </w:rPr>
        <w:t xml:space="preserve">is Medemblik </w:t>
      </w:r>
      <w:r w:rsidR="002E742B">
        <w:rPr>
          <w:rFonts w:ascii="Cambria" w:hAnsi="Cambria"/>
          <w:szCs w:val="24"/>
        </w:rPr>
        <w:t xml:space="preserve">willen de </w:t>
      </w:r>
      <w:r w:rsidR="002B7A19" w:rsidRPr="00FC6ADA">
        <w:rPr>
          <w:rFonts w:ascii="Cambria" w:eastAsia="Calibri" w:hAnsi="Cambria"/>
          <w:szCs w:val="24"/>
        </w:rPr>
        <w:t xml:space="preserve"> kankerpatiënten</w:t>
      </w:r>
      <w:r w:rsidR="00652AD6" w:rsidRPr="00FC6ADA">
        <w:rPr>
          <w:rFonts w:ascii="Cambria" w:eastAsia="Calibri" w:hAnsi="Cambria"/>
          <w:szCs w:val="24"/>
        </w:rPr>
        <w:t xml:space="preserve"> en mensen met een levensbedreigende ziekte </w:t>
      </w:r>
      <w:r w:rsidRPr="00FC6ADA">
        <w:rPr>
          <w:rFonts w:ascii="Cambria" w:eastAsia="Calibri" w:hAnsi="Cambria"/>
          <w:szCs w:val="24"/>
        </w:rPr>
        <w:t>en hun naasten</w:t>
      </w:r>
      <w:r w:rsidR="002E742B">
        <w:rPr>
          <w:rFonts w:ascii="Cambria" w:eastAsia="Calibri" w:hAnsi="Cambria"/>
          <w:szCs w:val="24"/>
        </w:rPr>
        <w:t xml:space="preserve"> en mantelzorgers </w:t>
      </w:r>
      <w:r w:rsidRPr="00FC6ADA">
        <w:rPr>
          <w:rFonts w:ascii="Cambria" w:eastAsia="Calibri" w:hAnsi="Cambria"/>
          <w:szCs w:val="24"/>
        </w:rPr>
        <w:t>ondersteunen</w:t>
      </w:r>
      <w:r w:rsidR="00987797">
        <w:rPr>
          <w:rFonts w:ascii="Cambria" w:eastAsia="Calibri" w:hAnsi="Cambria"/>
          <w:szCs w:val="24"/>
        </w:rPr>
        <w:t xml:space="preserve"> </w:t>
      </w:r>
      <w:r w:rsidR="00526F49">
        <w:rPr>
          <w:rFonts w:ascii="Cambria" w:eastAsia="Calibri" w:hAnsi="Cambria"/>
          <w:szCs w:val="24"/>
        </w:rPr>
        <w:t xml:space="preserve">met </w:t>
      </w:r>
      <w:r w:rsidRPr="00FC6ADA">
        <w:rPr>
          <w:rFonts w:ascii="Cambria" w:eastAsia="Calibri" w:hAnsi="Cambria"/>
          <w:szCs w:val="24"/>
        </w:rPr>
        <w:t xml:space="preserve">de volgende </w:t>
      </w:r>
      <w:r w:rsidR="002E742B">
        <w:rPr>
          <w:rFonts w:ascii="Cambria" w:eastAsia="Calibri" w:hAnsi="Cambria"/>
          <w:szCs w:val="24"/>
        </w:rPr>
        <w:t xml:space="preserve">‘ statement’ </w:t>
      </w:r>
      <w:r w:rsidR="00526F49">
        <w:rPr>
          <w:rFonts w:ascii="Cambria" w:eastAsia="Calibri" w:hAnsi="Cambria"/>
          <w:szCs w:val="24"/>
        </w:rPr>
        <w:t xml:space="preserve"> als </w:t>
      </w:r>
      <w:r w:rsidRPr="00FC6ADA">
        <w:rPr>
          <w:rFonts w:ascii="Cambria" w:eastAsia="Calibri" w:hAnsi="Cambria"/>
          <w:szCs w:val="24"/>
        </w:rPr>
        <w:t>uitgangspunt:</w:t>
      </w:r>
      <w:r w:rsidR="005D55A0" w:rsidRPr="005D55A0">
        <w:rPr>
          <w:rFonts w:ascii="Cambria" w:eastAsia="Calibri" w:hAnsi="Cambria"/>
          <w:szCs w:val="24"/>
        </w:rPr>
        <w:t xml:space="preserve"> </w:t>
      </w:r>
      <w:r w:rsidR="00652AD6" w:rsidRPr="00FC6ADA">
        <w:rPr>
          <w:rFonts w:ascii="Cambria" w:eastAsia="Calibri" w:hAnsi="Cambria"/>
          <w:szCs w:val="24"/>
        </w:rPr>
        <w:br/>
      </w:r>
    </w:p>
    <w:p w:rsidR="002E742B" w:rsidRDefault="00350E71" w:rsidP="00154E59">
      <w:pPr>
        <w:pStyle w:val="Lijstalinea"/>
        <w:ind w:left="0"/>
        <w:rPr>
          <w:rFonts w:ascii="Cambria" w:eastAsia="Calibri" w:hAnsi="Cambria"/>
          <w:i/>
          <w:szCs w:val="24"/>
        </w:rPr>
      </w:pPr>
      <w:r>
        <w:rPr>
          <w:rFonts w:ascii="Cambria" w:hAnsi="Cambria"/>
          <w:i/>
          <w:szCs w:val="24"/>
        </w:rPr>
        <w:t>De  gast</w:t>
      </w:r>
      <w:r w:rsidR="00630A53" w:rsidRPr="00FC6ADA">
        <w:rPr>
          <w:rFonts w:ascii="Cambria" w:eastAsia="Calibri" w:hAnsi="Cambria"/>
          <w:i/>
          <w:szCs w:val="24"/>
        </w:rPr>
        <w:t xml:space="preserve"> wordt</w:t>
      </w:r>
      <w:r w:rsidR="00630A53" w:rsidRPr="00FC6ADA">
        <w:rPr>
          <w:rFonts w:ascii="Cambria" w:eastAsia="Calibri" w:hAnsi="Cambria"/>
          <w:i/>
          <w:color w:val="auto"/>
          <w:szCs w:val="24"/>
        </w:rPr>
        <w:t xml:space="preserve"> </w:t>
      </w:r>
      <w:r w:rsidR="00630A53" w:rsidRPr="00FC6ADA">
        <w:rPr>
          <w:rFonts w:ascii="Cambria" w:eastAsia="Calibri" w:hAnsi="Cambria"/>
          <w:i/>
          <w:szCs w:val="24"/>
        </w:rPr>
        <w:t xml:space="preserve">met rust, betrokkenheid, warmte en vooral een luisterend oor </w:t>
      </w:r>
      <w:r w:rsidR="00610DFE">
        <w:rPr>
          <w:rFonts w:ascii="Cambria" w:eastAsia="Calibri" w:hAnsi="Cambria"/>
          <w:i/>
          <w:szCs w:val="24"/>
        </w:rPr>
        <w:t>tegemoet getreden</w:t>
      </w:r>
      <w:r>
        <w:rPr>
          <w:rFonts w:ascii="Cambria" w:eastAsia="Calibri" w:hAnsi="Cambria"/>
          <w:i/>
          <w:szCs w:val="24"/>
        </w:rPr>
        <w:t>.</w:t>
      </w:r>
      <w:r w:rsidR="007B3508" w:rsidRPr="00FC6ADA">
        <w:rPr>
          <w:rFonts w:ascii="Cambria" w:hAnsi="Cambria"/>
          <w:i/>
          <w:szCs w:val="24"/>
        </w:rPr>
        <w:t xml:space="preserve"> </w:t>
      </w:r>
      <w:r w:rsidR="00526F49">
        <w:rPr>
          <w:rFonts w:ascii="Cambria" w:eastAsia="Calibri" w:hAnsi="Cambria"/>
          <w:i/>
          <w:szCs w:val="24"/>
        </w:rPr>
        <w:t>D</w:t>
      </w:r>
      <w:r w:rsidR="00630A53" w:rsidRPr="00FC6ADA">
        <w:rPr>
          <w:rFonts w:ascii="Cambria" w:eastAsia="Calibri" w:hAnsi="Cambria"/>
          <w:i/>
          <w:szCs w:val="24"/>
        </w:rPr>
        <w:t>e gast staat centraal</w:t>
      </w:r>
      <w:r w:rsidR="007B3508" w:rsidRPr="00FC6ADA">
        <w:rPr>
          <w:rFonts w:ascii="Cambria" w:hAnsi="Cambria"/>
          <w:i/>
          <w:szCs w:val="24"/>
        </w:rPr>
        <w:t xml:space="preserve">. </w:t>
      </w:r>
      <w:r w:rsidR="00630A53" w:rsidRPr="00FC6ADA">
        <w:rPr>
          <w:rFonts w:ascii="Cambria" w:eastAsia="Calibri" w:hAnsi="Cambria"/>
          <w:i/>
          <w:szCs w:val="24"/>
        </w:rPr>
        <w:t xml:space="preserve">Kortom: een open, </w:t>
      </w:r>
      <w:r w:rsidR="00154E59">
        <w:rPr>
          <w:rFonts w:ascii="Cambria" w:eastAsia="Calibri" w:hAnsi="Cambria"/>
          <w:i/>
          <w:szCs w:val="24"/>
        </w:rPr>
        <w:t xml:space="preserve"> </w:t>
      </w:r>
      <w:r w:rsidR="00630A53" w:rsidRPr="00FC6ADA">
        <w:rPr>
          <w:rFonts w:ascii="Cambria" w:eastAsia="Calibri" w:hAnsi="Cambria"/>
          <w:i/>
          <w:szCs w:val="24"/>
        </w:rPr>
        <w:t>gastv</w:t>
      </w:r>
      <w:r w:rsidR="00987797">
        <w:rPr>
          <w:rFonts w:ascii="Cambria" w:eastAsia="Calibri" w:hAnsi="Cambria"/>
          <w:i/>
          <w:szCs w:val="24"/>
        </w:rPr>
        <w:t>rij huis</w:t>
      </w:r>
      <w:r w:rsidR="006E2FB7">
        <w:rPr>
          <w:rFonts w:ascii="Cambria" w:eastAsia="Calibri" w:hAnsi="Cambria"/>
          <w:i/>
          <w:szCs w:val="24"/>
        </w:rPr>
        <w:t>,</w:t>
      </w:r>
      <w:r w:rsidR="00987797">
        <w:rPr>
          <w:rFonts w:ascii="Cambria" w:eastAsia="Calibri" w:hAnsi="Cambria"/>
          <w:i/>
          <w:szCs w:val="24"/>
        </w:rPr>
        <w:t xml:space="preserve"> voor mensen met kanker en/of een </w:t>
      </w:r>
      <w:r w:rsidR="002E742B">
        <w:rPr>
          <w:rFonts w:ascii="Cambria" w:eastAsia="Calibri" w:hAnsi="Cambria"/>
          <w:i/>
          <w:szCs w:val="24"/>
        </w:rPr>
        <w:t xml:space="preserve">andere </w:t>
      </w:r>
      <w:r w:rsidR="00987797">
        <w:rPr>
          <w:rFonts w:ascii="Cambria" w:eastAsia="Calibri" w:hAnsi="Cambria"/>
          <w:i/>
          <w:szCs w:val="24"/>
        </w:rPr>
        <w:t>levensbedreigende ziekte</w:t>
      </w:r>
      <w:r w:rsidR="002E742B">
        <w:rPr>
          <w:rFonts w:ascii="Cambria" w:eastAsia="Calibri" w:hAnsi="Cambria"/>
          <w:i/>
          <w:szCs w:val="24"/>
        </w:rPr>
        <w:t xml:space="preserve">, </w:t>
      </w:r>
      <w:r w:rsidR="00630A53" w:rsidRPr="00FC6ADA">
        <w:rPr>
          <w:rFonts w:ascii="Cambria" w:eastAsia="Calibri" w:hAnsi="Cambria"/>
          <w:i/>
          <w:szCs w:val="24"/>
        </w:rPr>
        <w:t>hun naasten</w:t>
      </w:r>
      <w:r w:rsidR="002E742B">
        <w:rPr>
          <w:rFonts w:ascii="Cambria" w:eastAsia="Calibri" w:hAnsi="Cambria"/>
          <w:i/>
          <w:szCs w:val="24"/>
        </w:rPr>
        <w:t>, mantelzorgers en nabestaanden</w:t>
      </w:r>
      <w:r w:rsidR="006E2FB7">
        <w:rPr>
          <w:rFonts w:ascii="Cambria" w:eastAsia="Calibri" w:hAnsi="Cambria"/>
          <w:i/>
          <w:szCs w:val="24"/>
        </w:rPr>
        <w:t>.</w:t>
      </w:r>
      <w:r w:rsidR="00630A53" w:rsidRPr="00FC6ADA">
        <w:rPr>
          <w:rFonts w:ascii="Cambria" w:eastAsia="Calibri" w:hAnsi="Cambria"/>
          <w:i/>
          <w:szCs w:val="24"/>
        </w:rPr>
        <w:t xml:space="preserve"> </w:t>
      </w:r>
      <w:r w:rsidR="002E742B">
        <w:rPr>
          <w:rFonts w:ascii="Cambria" w:eastAsia="Calibri" w:hAnsi="Cambria"/>
          <w:i/>
          <w:szCs w:val="24"/>
        </w:rPr>
        <w:t xml:space="preserve"> Maar ook voor hen die de ziekte overleefd hebben, maar  geconfronteerd zijn met de late effecten.</w:t>
      </w:r>
    </w:p>
    <w:p w:rsidR="00630A53" w:rsidRPr="00FC6ADA" w:rsidRDefault="000C0B62" w:rsidP="00154E59">
      <w:pPr>
        <w:pStyle w:val="Lijstalinea"/>
        <w:ind w:left="0"/>
        <w:rPr>
          <w:rFonts w:ascii="Cambria" w:hAnsi="Cambria"/>
          <w:sz w:val="32"/>
          <w:szCs w:val="32"/>
        </w:rPr>
      </w:pPr>
      <w:r w:rsidRPr="00FC6ADA">
        <w:rPr>
          <w:rFonts w:ascii="Cambria" w:hAnsi="Cambria"/>
          <w:szCs w:val="24"/>
        </w:rPr>
        <w:br/>
      </w:r>
      <w:r w:rsidR="00630A53" w:rsidRPr="00FC6ADA">
        <w:rPr>
          <w:rFonts w:ascii="Cambria" w:hAnsi="Cambria"/>
          <w:szCs w:val="24"/>
        </w:rPr>
        <w:t xml:space="preserve">In 2000 kreeg één op de </w:t>
      </w:r>
      <w:r w:rsidR="00610DFE">
        <w:rPr>
          <w:rFonts w:ascii="Cambria" w:hAnsi="Cambria"/>
          <w:szCs w:val="24"/>
        </w:rPr>
        <w:t xml:space="preserve">vier </w:t>
      </w:r>
      <w:r w:rsidR="00630A53" w:rsidRPr="00FC6ADA">
        <w:rPr>
          <w:rFonts w:ascii="Cambria" w:hAnsi="Cambria"/>
          <w:szCs w:val="24"/>
        </w:rPr>
        <w:t xml:space="preserve"> mensen in Nederland te maken met kanker</w:t>
      </w:r>
      <w:r w:rsidR="006E2FB7">
        <w:rPr>
          <w:rFonts w:ascii="Cambria" w:hAnsi="Cambria"/>
          <w:szCs w:val="24"/>
        </w:rPr>
        <w:t>. A</w:t>
      </w:r>
      <w:r w:rsidR="00630A53" w:rsidRPr="00FC6ADA">
        <w:rPr>
          <w:rFonts w:ascii="Cambria" w:hAnsi="Cambria"/>
          <w:szCs w:val="24"/>
        </w:rPr>
        <w:t>nno 20</w:t>
      </w:r>
      <w:r w:rsidR="00154E59">
        <w:rPr>
          <w:rFonts w:ascii="Cambria" w:hAnsi="Cambria"/>
          <w:szCs w:val="24"/>
        </w:rPr>
        <w:t xml:space="preserve">19 </w:t>
      </w:r>
      <w:r w:rsidR="00652AD6" w:rsidRPr="00FC6ADA">
        <w:rPr>
          <w:rFonts w:ascii="Cambria" w:hAnsi="Cambria"/>
          <w:szCs w:val="24"/>
        </w:rPr>
        <w:t>(</w:t>
      </w:r>
      <w:r w:rsidR="00050CE7">
        <w:rPr>
          <w:rFonts w:ascii="Cambria" w:hAnsi="Cambria"/>
          <w:szCs w:val="24"/>
        </w:rPr>
        <w:t>onder andere</w:t>
      </w:r>
      <w:r w:rsidR="00652AD6" w:rsidRPr="00FC6ADA">
        <w:rPr>
          <w:rFonts w:ascii="Cambria" w:hAnsi="Cambria"/>
          <w:szCs w:val="24"/>
        </w:rPr>
        <w:t xml:space="preserve"> door de vergrijzing) i</w:t>
      </w:r>
      <w:r w:rsidR="00630A53" w:rsidRPr="00FC6ADA">
        <w:rPr>
          <w:rFonts w:ascii="Cambria" w:hAnsi="Cambria"/>
          <w:szCs w:val="24"/>
        </w:rPr>
        <w:t>s dat één op de drie mensen.</w:t>
      </w:r>
      <w:r w:rsidR="00652AD6" w:rsidRPr="00FC6ADA">
        <w:rPr>
          <w:rFonts w:ascii="Cambria" w:hAnsi="Cambria"/>
          <w:szCs w:val="24"/>
        </w:rPr>
        <w:t xml:space="preserve"> </w:t>
      </w:r>
      <w:r w:rsidR="00987797">
        <w:rPr>
          <w:rFonts w:ascii="Cambria" w:hAnsi="Cambria"/>
          <w:szCs w:val="24"/>
        </w:rPr>
        <w:t>(</w:t>
      </w:r>
      <w:r w:rsidR="006E2FB7">
        <w:rPr>
          <w:rFonts w:ascii="Cambria" w:hAnsi="Cambria"/>
          <w:szCs w:val="24"/>
        </w:rPr>
        <w:t>een</w:t>
      </w:r>
      <w:r w:rsidR="00652AD6" w:rsidRPr="00FC6ADA">
        <w:rPr>
          <w:rFonts w:ascii="Cambria" w:hAnsi="Cambria"/>
          <w:szCs w:val="24"/>
        </w:rPr>
        <w:t xml:space="preserve"> op de vier overlijd</w:t>
      </w:r>
      <w:r w:rsidR="005D55A0">
        <w:rPr>
          <w:rFonts w:ascii="Cambria" w:hAnsi="Cambria"/>
          <w:szCs w:val="24"/>
        </w:rPr>
        <w:t>t</w:t>
      </w:r>
      <w:r w:rsidR="00652AD6" w:rsidRPr="00FC6ADA">
        <w:rPr>
          <w:rFonts w:ascii="Cambria" w:hAnsi="Cambria"/>
          <w:szCs w:val="24"/>
        </w:rPr>
        <w:t xml:space="preserve"> aan kanker</w:t>
      </w:r>
      <w:r w:rsidR="00987797">
        <w:rPr>
          <w:rFonts w:ascii="Cambria" w:hAnsi="Cambria"/>
          <w:szCs w:val="24"/>
        </w:rPr>
        <w:t>)</w:t>
      </w:r>
      <w:r w:rsidR="00652AD6" w:rsidRPr="00FC6ADA">
        <w:rPr>
          <w:rFonts w:ascii="Cambria" w:hAnsi="Cambria"/>
          <w:szCs w:val="24"/>
        </w:rPr>
        <w:t>. T</w:t>
      </w:r>
      <w:r w:rsidR="00630A53" w:rsidRPr="00FC6ADA">
        <w:rPr>
          <w:rFonts w:ascii="Cambria" w:hAnsi="Cambria"/>
          <w:szCs w:val="24"/>
        </w:rPr>
        <w:t>egen de achtergrond van d</w:t>
      </w:r>
      <w:r w:rsidR="002E742B">
        <w:rPr>
          <w:rFonts w:ascii="Cambria" w:hAnsi="Cambria"/>
          <w:szCs w:val="24"/>
        </w:rPr>
        <w:t>i</w:t>
      </w:r>
      <w:r w:rsidR="00630A53" w:rsidRPr="00FC6ADA">
        <w:rPr>
          <w:rFonts w:ascii="Cambria" w:hAnsi="Cambria"/>
          <w:szCs w:val="24"/>
        </w:rPr>
        <w:t xml:space="preserve">t gegeven hebben </w:t>
      </w:r>
      <w:r w:rsidR="00652AD6" w:rsidRPr="00FC6ADA">
        <w:rPr>
          <w:rFonts w:ascii="Cambria" w:hAnsi="Cambria"/>
          <w:szCs w:val="24"/>
        </w:rPr>
        <w:t>Tom en Tonia van der Wal in 2013</w:t>
      </w:r>
      <w:r w:rsidR="00630A53" w:rsidRPr="00FC6ADA">
        <w:rPr>
          <w:rFonts w:ascii="Cambria" w:hAnsi="Cambria"/>
          <w:szCs w:val="24"/>
        </w:rPr>
        <w:t xml:space="preserve">  het initiatief genomen tot de oprichting van een </w:t>
      </w:r>
      <w:r w:rsidR="006E2FB7">
        <w:rPr>
          <w:rFonts w:ascii="Cambria" w:hAnsi="Cambria"/>
          <w:szCs w:val="24"/>
        </w:rPr>
        <w:t>inloophuis</w:t>
      </w:r>
      <w:r w:rsidR="005E18AC" w:rsidRPr="00FC6ADA">
        <w:rPr>
          <w:rFonts w:ascii="Cambria" w:hAnsi="Cambria"/>
          <w:szCs w:val="24"/>
        </w:rPr>
        <w:t xml:space="preserve"> in </w:t>
      </w:r>
      <w:r w:rsidR="00630A53" w:rsidRPr="00FC6ADA">
        <w:rPr>
          <w:rFonts w:ascii="Cambria" w:hAnsi="Cambria"/>
          <w:szCs w:val="24"/>
        </w:rPr>
        <w:t>Medemblik</w:t>
      </w:r>
      <w:r w:rsidR="002E742B">
        <w:rPr>
          <w:rFonts w:ascii="Cambria" w:hAnsi="Cambria"/>
          <w:szCs w:val="24"/>
        </w:rPr>
        <w:t xml:space="preserve"> aan de Oosterhaven 11</w:t>
      </w:r>
      <w:r w:rsidR="00154E59">
        <w:rPr>
          <w:rFonts w:ascii="Cambria" w:hAnsi="Cambria"/>
          <w:szCs w:val="24"/>
        </w:rPr>
        <w:br/>
      </w:r>
      <w:r w:rsidR="00154E59">
        <w:rPr>
          <w:rFonts w:ascii="Cambria" w:hAnsi="Cambria"/>
          <w:szCs w:val="24"/>
        </w:rPr>
        <w:br/>
      </w:r>
      <w:r w:rsidR="00F21FFB" w:rsidRPr="00FC6ADA">
        <w:rPr>
          <w:rFonts w:ascii="Cambria" w:hAnsi="Cambria"/>
          <w:sz w:val="32"/>
          <w:szCs w:val="32"/>
        </w:rPr>
        <w:t>1.1</w:t>
      </w:r>
      <w:r w:rsidRPr="00FC6ADA">
        <w:rPr>
          <w:rFonts w:ascii="Cambria" w:hAnsi="Cambria"/>
          <w:sz w:val="32"/>
          <w:szCs w:val="32"/>
        </w:rPr>
        <w:t>.B</w:t>
      </w:r>
      <w:r w:rsidR="00630A53" w:rsidRPr="00FC6ADA">
        <w:rPr>
          <w:rFonts w:ascii="Cambria" w:hAnsi="Cambria"/>
          <w:sz w:val="32"/>
          <w:szCs w:val="32"/>
        </w:rPr>
        <w:t>eleidsactiviteiten</w:t>
      </w:r>
    </w:p>
    <w:p w:rsidR="00630A53" w:rsidRPr="00FC6ADA" w:rsidRDefault="00630A53" w:rsidP="00652AD6">
      <w:pPr>
        <w:pStyle w:val="Lijstalinea"/>
        <w:ind w:left="0"/>
        <w:jc w:val="both"/>
        <w:rPr>
          <w:rFonts w:ascii="Cambria" w:hAnsi="Cambria"/>
          <w:szCs w:val="24"/>
        </w:rPr>
      </w:pPr>
      <w:r w:rsidRPr="00FC6ADA">
        <w:rPr>
          <w:rFonts w:ascii="Cambria" w:hAnsi="Cambria"/>
          <w:szCs w:val="24"/>
        </w:rPr>
        <w:t xml:space="preserve">De eerste opdracht </w:t>
      </w:r>
      <w:r w:rsidR="00154E59">
        <w:rPr>
          <w:rFonts w:ascii="Cambria" w:hAnsi="Cambria"/>
          <w:szCs w:val="24"/>
        </w:rPr>
        <w:t>van</w:t>
      </w:r>
      <w:r w:rsidRPr="00FC6ADA">
        <w:rPr>
          <w:rFonts w:ascii="Cambria" w:hAnsi="Cambria"/>
          <w:szCs w:val="24"/>
        </w:rPr>
        <w:t xml:space="preserve"> de Stic</w:t>
      </w:r>
      <w:r w:rsidR="005D55A0">
        <w:rPr>
          <w:rFonts w:ascii="Cambria" w:hAnsi="Cambria"/>
          <w:szCs w:val="24"/>
        </w:rPr>
        <w:t xml:space="preserve">hting Inloophuis Medemblik </w:t>
      </w:r>
      <w:r w:rsidR="00154E59">
        <w:rPr>
          <w:rFonts w:ascii="Cambria" w:hAnsi="Cambria"/>
          <w:szCs w:val="24"/>
        </w:rPr>
        <w:t>was</w:t>
      </w:r>
      <w:r w:rsidRPr="00FC6ADA">
        <w:rPr>
          <w:rFonts w:ascii="Cambria" w:hAnsi="Cambria"/>
          <w:szCs w:val="24"/>
        </w:rPr>
        <w:t xml:space="preserve"> het vinden van een geschikt</w:t>
      </w:r>
      <w:r w:rsidR="00050CE7">
        <w:rPr>
          <w:rFonts w:ascii="Cambria" w:hAnsi="Cambria"/>
          <w:szCs w:val="24"/>
        </w:rPr>
        <w:t xml:space="preserve"> gebouw</w:t>
      </w:r>
      <w:r w:rsidRPr="00FC6ADA">
        <w:rPr>
          <w:rFonts w:ascii="Cambria" w:hAnsi="Cambria"/>
          <w:szCs w:val="24"/>
        </w:rPr>
        <w:t xml:space="preserve"> </w:t>
      </w:r>
      <w:r w:rsidR="000715B4">
        <w:rPr>
          <w:rFonts w:ascii="Cambria" w:hAnsi="Cambria"/>
          <w:szCs w:val="24"/>
        </w:rPr>
        <w:t>e</w:t>
      </w:r>
      <w:r w:rsidR="00154E59">
        <w:rPr>
          <w:rFonts w:ascii="Cambria" w:hAnsi="Cambria"/>
          <w:szCs w:val="24"/>
        </w:rPr>
        <w:t xml:space="preserve">n dat is prima gelukt.  </w:t>
      </w:r>
      <w:r w:rsidRPr="00FC6ADA">
        <w:rPr>
          <w:rFonts w:ascii="Cambria" w:hAnsi="Cambria"/>
          <w:szCs w:val="24"/>
        </w:rPr>
        <w:t xml:space="preserve">Om </w:t>
      </w:r>
      <w:r w:rsidR="00154E59">
        <w:rPr>
          <w:rFonts w:ascii="Cambria" w:hAnsi="Cambria"/>
          <w:szCs w:val="24"/>
        </w:rPr>
        <w:t xml:space="preserve">de overige doelen </w:t>
      </w:r>
      <w:r w:rsidRPr="00FC6ADA">
        <w:rPr>
          <w:rFonts w:ascii="Cambria" w:hAnsi="Cambria"/>
          <w:szCs w:val="24"/>
        </w:rPr>
        <w:t xml:space="preserve">te bereiken zijn de inspanningen </w:t>
      </w:r>
      <w:r w:rsidR="000715B4">
        <w:rPr>
          <w:rFonts w:ascii="Cambria" w:hAnsi="Cambria"/>
          <w:szCs w:val="24"/>
        </w:rPr>
        <w:t xml:space="preserve">o.a. </w:t>
      </w:r>
      <w:r w:rsidRPr="00FC6ADA">
        <w:rPr>
          <w:rFonts w:ascii="Cambria" w:hAnsi="Cambria"/>
          <w:szCs w:val="24"/>
        </w:rPr>
        <w:t>gericht op</w:t>
      </w:r>
      <w:r w:rsidR="000715B4">
        <w:rPr>
          <w:rFonts w:ascii="Cambria" w:hAnsi="Cambria"/>
          <w:szCs w:val="24"/>
        </w:rPr>
        <w:t>:</w:t>
      </w:r>
    </w:p>
    <w:p w:rsidR="000715B4" w:rsidRDefault="00987797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 w:rsidRPr="000715B4">
        <w:rPr>
          <w:rFonts w:ascii="Cambria" w:hAnsi="Cambria"/>
          <w:szCs w:val="24"/>
        </w:rPr>
        <w:t>S</w:t>
      </w:r>
      <w:r w:rsidR="009D5813" w:rsidRPr="000715B4">
        <w:rPr>
          <w:rFonts w:ascii="Cambria" w:hAnsi="Cambria"/>
          <w:szCs w:val="24"/>
        </w:rPr>
        <w:t>amenwerking m</w:t>
      </w:r>
      <w:r w:rsidR="00B73330" w:rsidRPr="000715B4">
        <w:rPr>
          <w:rFonts w:ascii="Cambria" w:hAnsi="Cambria"/>
          <w:szCs w:val="24"/>
        </w:rPr>
        <w:t xml:space="preserve">et de </w:t>
      </w:r>
      <w:r w:rsidR="006E2FB7" w:rsidRPr="000715B4">
        <w:rPr>
          <w:rFonts w:ascii="Cambria" w:hAnsi="Cambria"/>
          <w:szCs w:val="24"/>
        </w:rPr>
        <w:t>S</w:t>
      </w:r>
      <w:r w:rsidR="00B73330" w:rsidRPr="000715B4">
        <w:rPr>
          <w:rFonts w:ascii="Cambria" w:hAnsi="Cambria"/>
          <w:szCs w:val="24"/>
        </w:rPr>
        <w:t xml:space="preserve">tichting Diagnose </w:t>
      </w:r>
      <w:r w:rsidR="006E2FB7" w:rsidRPr="000715B4">
        <w:rPr>
          <w:rFonts w:ascii="Cambria" w:hAnsi="Cambria"/>
          <w:szCs w:val="24"/>
        </w:rPr>
        <w:t>K</w:t>
      </w:r>
      <w:r w:rsidR="00B73330" w:rsidRPr="000715B4">
        <w:rPr>
          <w:rFonts w:ascii="Cambria" w:hAnsi="Cambria"/>
          <w:szCs w:val="24"/>
        </w:rPr>
        <w:t>anker (SDK)</w:t>
      </w:r>
      <w:r w:rsidR="000715B4">
        <w:rPr>
          <w:rFonts w:ascii="Cambria" w:hAnsi="Cambria"/>
          <w:szCs w:val="24"/>
        </w:rPr>
        <w:t>;</w:t>
      </w:r>
    </w:p>
    <w:p w:rsidR="000715B4" w:rsidRPr="000715B4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 w:rsidRPr="000715B4">
        <w:rPr>
          <w:rFonts w:ascii="Cambria" w:hAnsi="Cambria"/>
          <w:szCs w:val="24"/>
        </w:rPr>
        <w:t>delen van kennis met andere inloophuizen</w:t>
      </w:r>
      <w:r>
        <w:rPr>
          <w:rFonts w:ascii="Cambria" w:hAnsi="Cambria"/>
          <w:szCs w:val="24"/>
        </w:rPr>
        <w:t xml:space="preserve"> en IPSO;</w:t>
      </w:r>
    </w:p>
    <w:p w:rsidR="00BB7886" w:rsidRPr="000715B4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630A53" w:rsidRPr="000715B4">
        <w:rPr>
          <w:rFonts w:ascii="Cambria" w:hAnsi="Cambria"/>
          <w:szCs w:val="24"/>
        </w:rPr>
        <w:t>amenwerki</w:t>
      </w:r>
      <w:r w:rsidR="009D5813" w:rsidRPr="000715B4">
        <w:rPr>
          <w:rFonts w:ascii="Cambria" w:hAnsi="Cambria"/>
          <w:szCs w:val="24"/>
        </w:rPr>
        <w:t>ng</w:t>
      </w:r>
      <w:r w:rsidR="00B73330" w:rsidRPr="000715B4">
        <w:rPr>
          <w:rFonts w:ascii="Cambria" w:hAnsi="Cambria"/>
          <w:szCs w:val="24"/>
        </w:rPr>
        <w:t xml:space="preserve"> m</w:t>
      </w:r>
      <w:r w:rsidR="00BB7886" w:rsidRPr="000715B4">
        <w:rPr>
          <w:rFonts w:ascii="Cambria" w:hAnsi="Cambria"/>
          <w:szCs w:val="24"/>
        </w:rPr>
        <w:t>et</w:t>
      </w:r>
      <w:r w:rsidR="00BC3236" w:rsidRPr="000715B4">
        <w:rPr>
          <w:rFonts w:ascii="Cambria" w:hAnsi="Cambria"/>
          <w:szCs w:val="24"/>
        </w:rPr>
        <w:t xml:space="preserve"> </w:t>
      </w:r>
      <w:r w:rsidR="00BB7886" w:rsidRPr="000715B4">
        <w:rPr>
          <w:rFonts w:ascii="Cambria" w:hAnsi="Cambria"/>
          <w:szCs w:val="24"/>
        </w:rPr>
        <w:t>regionale</w:t>
      </w:r>
      <w:r w:rsidR="00BC3236" w:rsidRPr="000715B4">
        <w:rPr>
          <w:rFonts w:ascii="Cambria" w:hAnsi="Cambria"/>
          <w:szCs w:val="24"/>
        </w:rPr>
        <w:t xml:space="preserve"> en</w:t>
      </w:r>
      <w:r w:rsidR="009D5813" w:rsidRPr="000715B4">
        <w:rPr>
          <w:rFonts w:ascii="Cambria" w:hAnsi="Cambria"/>
          <w:szCs w:val="24"/>
        </w:rPr>
        <w:t xml:space="preserve"> </w:t>
      </w:r>
      <w:r w:rsidR="00BB7886" w:rsidRPr="000715B4">
        <w:rPr>
          <w:rFonts w:ascii="Cambria" w:hAnsi="Cambria"/>
          <w:szCs w:val="24"/>
        </w:rPr>
        <w:t>gespecialisee</w:t>
      </w:r>
      <w:r w:rsidR="00B73330" w:rsidRPr="000715B4">
        <w:rPr>
          <w:rFonts w:ascii="Cambria" w:hAnsi="Cambria"/>
          <w:szCs w:val="24"/>
        </w:rPr>
        <w:t xml:space="preserve">rde en </w:t>
      </w:r>
      <w:r w:rsidR="00BC3236" w:rsidRPr="000715B4">
        <w:rPr>
          <w:rFonts w:ascii="Cambria" w:hAnsi="Cambria"/>
          <w:szCs w:val="24"/>
        </w:rPr>
        <w:t xml:space="preserve">de </w:t>
      </w:r>
      <w:r w:rsidR="00B73330" w:rsidRPr="000715B4">
        <w:rPr>
          <w:rFonts w:ascii="Cambria" w:hAnsi="Cambria"/>
          <w:szCs w:val="24"/>
        </w:rPr>
        <w:t>academische ziekenhuizen</w:t>
      </w:r>
      <w:r>
        <w:rPr>
          <w:rFonts w:ascii="Cambria" w:hAnsi="Cambria"/>
          <w:szCs w:val="24"/>
        </w:rPr>
        <w:t>;</w:t>
      </w:r>
      <w:r w:rsidR="00B73330" w:rsidRPr="000715B4">
        <w:rPr>
          <w:rFonts w:ascii="Cambria" w:hAnsi="Cambria"/>
          <w:szCs w:val="24"/>
        </w:rPr>
        <w:t xml:space="preserve"> </w:t>
      </w:r>
    </w:p>
    <w:p w:rsidR="000715B4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B138EF" w:rsidRPr="00FC6ADA">
        <w:rPr>
          <w:rFonts w:ascii="Cambria" w:hAnsi="Cambria"/>
          <w:szCs w:val="24"/>
        </w:rPr>
        <w:t>amenwerking</w:t>
      </w:r>
      <w:r w:rsidR="009D5813" w:rsidRPr="00FC6ADA">
        <w:rPr>
          <w:rFonts w:ascii="Cambria" w:hAnsi="Cambria"/>
          <w:szCs w:val="24"/>
        </w:rPr>
        <w:t xml:space="preserve"> met de </w:t>
      </w:r>
      <w:r w:rsidR="002E742B">
        <w:rPr>
          <w:rFonts w:ascii="Cambria" w:hAnsi="Cambria"/>
          <w:szCs w:val="24"/>
        </w:rPr>
        <w:t>thuis</w:t>
      </w:r>
      <w:r w:rsidR="009D5813" w:rsidRPr="00FC6ADA">
        <w:rPr>
          <w:rFonts w:ascii="Cambria" w:hAnsi="Cambria"/>
          <w:szCs w:val="24"/>
        </w:rPr>
        <w:t>zorgorganisatie</w:t>
      </w:r>
      <w:r w:rsidR="002E742B">
        <w:rPr>
          <w:rFonts w:ascii="Cambria" w:hAnsi="Cambria"/>
          <w:szCs w:val="24"/>
        </w:rPr>
        <w:t>s;</w:t>
      </w:r>
    </w:p>
    <w:p w:rsidR="0008714D" w:rsidRPr="00FC6ADA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08714D" w:rsidRPr="00FC6ADA">
        <w:rPr>
          <w:rFonts w:ascii="Cambria" w:hAnsi="Cambria"/>
          <w:szCs w:val="24"/>
        </w:rPr>
        <w:t>amenwerking met kankerpatiëntenverenigingen</w:t>
      </w:r>
      <w:r w:rsidR="00BC3236">
        <w:rPr>
          <w:rFonts w:ascii="Cambria" w:hAnsi="Cambria"/>
          <w:szCs w:val="24"/>
        </w:rPr>
        <w:t>, 1</w:t>
      </w:r>
      <w:r w:rsidR="00BC3236" w:rsidRPr="00BC3236">
        <w:rPr>
          <w:rFonts w:ascii="Cambria" w:hAnsi="Cambria"/>
          <w:szCs w:val="24"/>
          <w:vertAlign w:val="superscript"/>
        </w:rPr>
        <w:t>e</w:t>
      </w:r>
      <w:r w:rsidR="00BC3236">
        <w:rPr>
          <w:rFonts w:ascii="Cambria" w:hAnsi="Cambria"/>
          <w:szCs w:val="24"/>
        </w:rPr>
        <w:t xml:space="preserve"> lijn</w:t>
      </w:r>
      <w:r w:rsidR="0008714D" w:rsidRPr="00FC6ADA">
        <w:rPr>
          <w:rFonts w:ascii="Cambria" w:hAnsi="Cambria"/>
          <w:szCs w:val="24"/>
        </w:rPr>
        <w:t xml:space="preserve"> en zorgaanbieders</w:t>
      </w:r>
      <w:r>
        <w:rPr>
          <w:rFonts w:ascii="Cambria" w:hAnsi="Cambria"/>
          <w:szCs w:val="24"/>
        </w:rPr>
        <w:t>;</w:t>
      </w:r>
    </w:p>
    <w:p w:rsidR="000715B4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</w:t>
      </w:r>
      <w:r w:rsidR="009D5813" w:rsidRPr="000715B4">
        <w:rPr>
          <w:rFonts w:ascii="Cambria" w:hAnsi="Cambria"/>
          <w:szCs w:val="24"/>
        </w:rPr>
        <w:t xml:space="preserve">rainen van </w:t>
      </w:r>
      <w:r w:rsidR="00630A53" w:rsidRPr="000715B4">
        <w:rPr>
          <w:rFonts w:ascii="Cambria" w:hAnsi="Cambria"/>
          <w:szCs w:val="24"/>
        </w:rPr>
        <w:t>vrijwilligers om hen in staat te stellen gepaste zorg te verlenen</w:t>
      </w:r>
      <w:r>
        <w:rPr>
          <w:rFonts w:ascii="Cambria" w:hAnsi="Cambria"/>
          <w:szCs w:val="24"/>
        </w:rPr>
        <w:t>;</w:t>
      </w:r>
    </w:p>
    <w:p w:rsidR="00630A53" w:rsidRPr="000715B4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</w:t>
      </w:r>
      <w:r w:rsidR="00630A53" w:rsidRPr="000715B4">
        <w:rPr>
          <w:rFonts w:ascii="Cambria" w:hAnsi="Cambria"/>
          <w:szCs w:val="24"/>
        </w:rPr>
        <w:t>romotie van het Inloophuis</w:t>
      </w:r>
      <w:r>
        <w:rPr>
          <w:rFonts w:ascii="Cambria" w:hAnsi="Cambria"/>
          <w:szCs w:val="24"/>
        </w:rPr>
        <w:t>;</w:t>
      </w:r>
      <w:r w:rsidR="00630A53" w:rsidRPr="000715B4">
        <w:rPr>
          <w:rFonts w:ascii="Cambria" w:hAnsi="Cambria"/>
          <w:szCs w:val="24"/>
        </w:rPr>
        <w:t xml:space="preserve"> </w:t>
      </w:r>
    </w:p>
    <w:p w:rsidR="00BB7886" w:rsidRPr="00FC6ADA" w:rsidRDefault="000715B4" w:rsidP="00B138EF">
      <w:pPr>
        <w:numPr>
          <w:ilvl w:val="0"/>
          <w:numId w:val="1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</w:t>
      </w:r>
      <w:r w:rsidR="00BB7886" w:rsidRPr="00FC6ADA">
        <w:rPr>
          <w:rFonts w:ascii="Cambria" w:hAnsi="Cambria"/>
          <w:szCs w:val="24"/>
        </w:rPr>
        <w:t>erven van voldoende middelen om een goede financiële basis te leggen</w:t>
      </w:r>
      <w:r>
        <w:rPr>
          <w:rFonts w:ascii="Cambria" w:hAnsi="Cambria"/>
          <w:szCs w:val="24"/>
        </w:rPr>
        <w:t>.</w:t>
      </w:r>
    </w:p>
    <w:p w:rsidR="00630A53" w:rsidRPr="00FC6ADA" w:rsidRDefault="0074425C" w:rsidP="00F21FFB">
      <w:pPr>
        <w:pStyle w:val="Kop1"/>
        <w:numPr>
          <w:ilvl w:val="0"/>
          <w:numId w:val="24"/>
        </w:numPr>
        <w:rPr>
          <w:szCs w:val="40"/>
        </w:rPr>
      </w:pPr>
      <w:r w:rsidRPr="00FC6ADA">
        <w:rPr>
          <w:szCs w:val="40"/>
        </w:rPr>
        <w:t>Aanbod voor de doelgroep</w:t>
      </w:r>
    </w:p>
    <w:p w:rsidR="000715B4" w:rsidRDefault="00630A53" w:rsidP="00A10317">
      <w:pPr>
        <w:pStyle w:val="Lijstalinea"/>
        <w:ind w:left="12"/>
        <w:rPr>
          <w:rFonts w:ascii="Cambria" w:hAnsi="Cambria"/>
          <w:sz w:val="32"/>
          <w:szCs w:val="32"/>
        </w:rPr>
      </w:pPr>
      <w:r w:rsidRPr="00FC6ADA">
        <w:rPr>
          <w:rFonts w:ascii="Cambria" w:hAnsi="Cambria"/>
          <w:szCs w:val="24"/>
        </w:rPr>
        <w:t xml:space="preserve">Als </w:t>
      </w:r>
      <w:r w:rsidR="006E2FB7">
        <w:rPr>
          <w:rFonts w:ascii="Cambria" w:hAnsi="Cambria"/>
          <w:szCs w:val="24"/>
        </w:rPr>
        <w:t>plaats</w:t>
      </w:r>
      <w:r w:rsidRPr="00FC6ADA">
        <w:rPr>
          <w:rFonts w:ascii="Cambria" w:hAnsi="Cambria"/>
          <w:szCs w:val="24"/>
        </w:rPr>
        <w:t xml:space="preserve"> is het voormalig eetcafé aan de Oosterhaven 11 geselecteer</w:t>
      </w:r>
      <w:r w:rsidR="002B7A19" w:rsidRPr="00FC6ADA">
        <w:rPr>
          <w:rFonts w:ascii="Cambria" w:hAnsi="Cambria"/>
          <w:szCs w:val="24"/>
        </w:rPr>
        <w:t xml:space="preserve">d. </w:t>
      </w:r>
      <w:r w:rsidR="0074425C" w:rsidRPr="00FC6ADA">
        <w:rPr>
          <w:rFonts w:ascii="Cambria" w:hAnsi="Cambria"/>
          <w:szCs w:val="24"/>
        </w:rPr>
        <w:t>Goed bereikbaar</w:t>
      </w:r>
      <w:r w:rsidR="00BC3236">
        <w:rPr>
          <w:rFonts w:ascii="Cambria" w:hAnsi="Cambria"/>
          <w:szCs w:val="24"/>
        </w:rPr>
        <w:t>,</w:t>
      </w:r>
      <w:r w:rsidR="0074425C" w:rsidRPr="00FC6ADA">
        <w:rPr>
          <w:rFonts w:ascii="Cambria" w:hAnsi="Cambria"/>
          <w:szCs w:val="24"/>
        </w:rPr>
        <w:t xml:space="preserve"> tegen</w:t>
      </w:r>
      <w:r w:rsidRPr="00FC6ADA">
        <w:rPr>
          <w:rFonts w:ascii="Cambria" w:hAnsi="Cambria"/>
          <w:szCs w:val="24"/>
        </w:rPr>
        <w:t xml:space="preserve"> gunstige condities</w:t>
      </w:r>
      <w:r w:rsidR="002B7A19" w:rsidRPr="00FC6ADA">
        <w:rPr>
          <w:rFonts w:ascii="Cambria" w:hAnsi="Cambria"/>
          <w:szCs w:val="24"/>
        </w:rPr>
        <w:t xml:space="preserve"> </w:t>
      </w:r>
      <w:r w:rsidR="00FB0981">
        <w:rPr>
          <w:rFonts w:ascii="Cambria" w:hAnsi="Cambria"/>
          <w:szCs w:val="24"/>
        </w:rPr>
        <w:t>en voldoende (</w:t>
      </w:r>
      <w:r w:rsidR="00BC3236">
        <w:rPr>
          <w:rFonts w:ascii="Cambria" w:hAnsi="Cambria"/>
          <w:szCs w:val="24"/>
        </w:rPr>
        <w:t xml:space="preserve">niet betaalde) parkeerruimte. </w:t>
      </w:r>
      <w:r w:rsidR="006E2FB7">
        <w:rPr>
          <w:rFonts w:ascii="Cambria" w:hAnsi="Cambria"/>
          <w:szCs w:val="24"/>
        </w:rPr>
        <w:t>Duidelijk</w:t>
      </w:r>
      <w:r w:rsidR="0074425C" w:rsidRPr="00FC6ADA">
        <w:rPr>
          <w:rFonts w:ascii="Cambria" w:hAnsi="Cambria"/>
          <w:szCs w:val="24"/>
        </w:rPr>
        <w:t xml:space="preserve"> een plek waar het goed vertoeven is.</w:t>
      </w:r>
      <w:r w:rsidR="00BC3236">
        <w:rPr>
          <w:rFonts w:ascii="Cambria" w:hAnsi="Cambria"/>
          <w:szCs w:val="24"/>
        </w:rPr>
        <w:br/>
        <w:t xml:space="preserve"> </w:t>
      </w:r>
      <w:r w:rsidRPr="00FC6ADA">
        <w:rPr>
          <w:rFonts w:ascii="Cambria" w:hAnsi="Cambria"/>
          <w:szCs w:val="24"/>
        </w:rPr>
        <w:t xml:space="preserve">In het gehele aanbod staan begrip en aandacht voor de mens centraal. </w:t>
      </w:r>
      <w:r w:rsidR="000715B4">
        <w:rPr>
          <w:rFonts w:ascii="Cambria" w:hAnsi="Cambria"/>
          <w:sz w:val="32"/>
          <w:szCs w:val="32"/>
        </w:rPr>
        <w:t xml:space="preserve"> </w:t>
      </w:r>
    </w:p>
    <w:p w:rsidR="00630A53" w:rsidRPr="00FC6ADA" w:rsidRDefault="00FC6ADA" w:rsidP="002C39B3">
      <w:pPr>
        <w:spacing w:line="240" w:lineRule="auto"/>
        <w:ind w:left="0"/>
        <w:rPr>
          <w:rFonts w:ascii="Cambria" w:hAnsi="Cambria"/>
          <w:sz w:val="32"/>
          <w:szCs w:val="32"/>
        </w:rPr>
      </w:pPr>
      <w:r w:rsidRPr="00FC6ADA">
        <w:rPr>
          <w:rFonts w:ascii="Cambria" w:hAnsi="Cambria"/>
          <w:sz w:val="32"/>
          <w:szCs w:val="32"/>
        </w:rPr>
        <w:t>2</w:t>
      </w:r>
      <w:r w:rsidR="000C0B62" w:rsidRPr="00FC6ADA">
        <w:rPr>
          <w:rFonts w:ascii="Cambria" w:hAnsi="Cambria"/>
          <w:sz w:val="32"/>
          <w:szCs w:val="32"/>
        </w:rPr>
        <w:t xml:space="preserve">.1 </w:t>
      </w:r>
      <w:r w:rsidR="0008051C">
        <w:rPr>
          <w:rFonts w:ascii="Cambria" w:hAnsi="Cambria"/>
          <w:sz w:val="32"/>
          <w:szCs w:val="32"/>
        </w:rPr>
        <w:t>H</w:t>
      </w:r>
      <w:r w:rsidR="000C0B62" w:rsidRPr="00FC6ADA">
        <w:rPr>
          <w:rFonts w:ascii="Cambria" w:hAnsi="Cambria"/>
          <w:sz w:val="32"/>
          <w:szCs w:val="32"/>
        </w:rPr>
        <w:t xml:space="preserve">et Inloophuis Medemblik </w:t>
      </w:r>
      <w:r w:rsidR="0008051C">
        <w:rPr>
          <w:rFonts w:ascii="Cambria" w:hAnsi="Cambria"/>
          <w:sz w:val="32"/>
          <w:szCs w:val="32"/>
        </w:rPr>
        <w:t xml:space="preserve">voorziet </w:t>
      </w:r>
      <w:r w:rsidR="000C0B62" w:rsidRPr="00FC6ADA">
        <w:rPr>
          <w:rFonts w:ascii="Cambria" w:hAnsi="Cambria"/>
          <w:sz w:val="32"/>
          <w:szCs w:val="32"/>
        </w:rPr>
        <w:t>in</w:t>
      </w:r>
      <w:r w:rsidR="001519FE">
        <w:rPr>
          <w:rFonts w:ascii="Cambria" w:hAnsi="Cambria"/>
          <w:sz w:val="32"/>
          <w:szCs w:val="32"/>
        </w:rPr>
        <w:t>:</w:t>
      </w:r>
    </w:p>
    <w:p w:rsidR="00B9670C" w:rsidRDefault="00630A53" w:rsidP="0074425C">
      <w:pPr>
        <w:numPr>
          <w:ilvl w:val="0"/>
          <w:numId w:val="15"/>
        </w:numPr>
        <w:rPr>
          <w:rFonts w:ascii="Cambria" w:hAnsi="Cambria"/>
        </w:rPr>
      </w:pPr>
      <w:r w:rsidRPr="00FC6ADA">
        <w:rPr>
          <w:rFonts w:ascii="Cambria" w:hAnsi="Cambria"/>
        </w:rPr>
        <w:t xml:space="preserve">Een </w:t>
      </w:r>
      <w:r w:rsidR="00BA3275">
        <w:rPr>
          <w:rFonts w:ascii="Cambria" w:hAnsi="Cambria"/>
        </w:rPr>
        <w:t xml:space="preserve">warme </w:t>
      </w:r>
      <w:r w:rsidRPr="00FC6ADA">
        <w:rPr>
          <w:rFonts w:ascii="Cambria" w:hAnsi="Cambria"/>
        </w:rPr>
        <w:t>ontmoetingsplek</w:t>
      </w:r>
      <w:r w:rsidR="00BA3275">
        <w:rPr>
          <w:rFonts w:ascii="Cambria" w:hAnsi="Cambria"/>
        </w:rPr>
        <w:t>;</w:t>
      </w:r>
    </w:p>
    <w:p w:rsidR="00630A53" w:rsidRPr="00FC6ADA" w:rsidRDefault="00BA3275" w:rsidP="0074425C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Een plek waar patiënten informatie, handvatten en adviezen kunnen krijgen;</w:t>
      </w:r>
    </w:p>
    <w:p w:rsidR="00630A53" w:rsidRPr="00FC6ADA" w:rsidRDefault="00BA3275" w:rsidP="0074425C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I</w:t>
      </w:r>
      <w:r w:rsidR="00630A53" w:rsidRPr="00FC6ADA">
        <w:rPr>
          <w:rFonts w:ascii="Cambria" w:hAnsi="Cambria"/>
        </w:rPr>
        <w:t>nformatievoorziening</w:t>
      </w:r>
      <w:r>
        <w:rPr>
          <w:rFonts w:ascii="Cambria" w:hAnsi="Cambria"/>
        </w:rPr>
        <w:t xml:space="preserve"> van derden</w:t>
      </w:r>
      <w:r w:rsidR="00630A53" w:rsidRPr="00FC6ADA">
        <w:rPr>
          <w:rFonts w:ascii="Cambria" w:hAnsi="Cambria"/>
        </w:rPr>
        <w:t>:</w:t>
      </w:r>
      <w:r w:rsidR="00B967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 b.v. KWF en </w:t>
      </w:r>
      <w:r w:rsidR="003C4012" w:rsidRPr="00FC6ADA">
        <w:rPr>
          <w:rFonts w:ascii="Cambria" w:hAnsi="Cambria"/>
        </w:rPr>
        <w:t xml:space="preserve"> patiëntenorganisatie</w:t>
      </w:r>
      <w:r>
        <w:rPr>
          <w:rFonts w:ascii="Cambria" w:hAnsi="Cambria"/>
        </w:rPr>
        <w:t>s);</w:t>
      </w:r>
    </w:p>
    <w:p w:rsidR="00BC3236" w:rsidRDefault="001519FE" w:rsidP="0074425C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o</w:t>
      </w:r>
      <w:r w:rsidR="00630A53" w:rsidRPr="00BC3236">
        <w:rPr>
          <w:rFonts w:ascii="Cambria" w:hAnsi="Cambria"/>
        </w:rPr>
        <w:t xml:space="preserve">ndersteuning van gasten door verheldering van hun vragen </w:t>
      </w:r>
      <w:r w:rsidR="00BC3236" w:rsidRPr="00BC3236">
        <w:rPr>
          <w:rFonts w:ascii="Cambria" w:hAnsi="Cambria"/>
        </w:rPr>
        <w:t>en</w:t>
      </w:r>
      <w:r w:rsidR="00BC3236">
        <w:rPr>
          <w:rFonts w:ascii="Cambria" w:hAnsi="Cambria"/>
        </w:rPr>
        <w:t xml:space="preserve"> het</w:t>
      </w:r>
      <w:r w:rsidR="00BC3236" w:rsidRPr="00BC3236">
        <w:rPr>
          <w:rFonts w:ascii="Cambria" w:hAnsi="Cambria"/>
        </w:rPr>
        <w:t xml:space="preserve"> bieden van</w:t>
      </w:r>
      <w:r w:rsidR="003C4012" w:rsidRPr="00BC3236">
        <w:rPr>
          <w:rFonts w:ascii="Cambria" w:hAnsi="Cambria"/>
        </w:rPr>
        <w:t xml:space="preserve"> </w:t>
      </w:r>
      <w:r w:rsidR="0074425C" w:rsidRPr="00BC3236">
        <w:rPr>
          <w:rFonts w:ascii="Cambria" w:hAnsi="Cambria"/>
        </w:rPr>
        <w:t>handvatten</w:t>
      </w:r>
      <w:r w:rsidR="00BA3275">
        <w:rPr>
          <w:rFonts w:ascii="Cambria" w:hAnsi="Cambria"/>
        </w:rPr>
        <w:t>;</w:t>
      </w:r>
    </w:p>
    <w:p w:rsidR="00BA3275" w:rsidRDefault="001519FE" w:rsidP="0074425C">
      <w:pPr>
        <w:numPr>
          <w:ilvl w:val="0"/>
          <w:numId w:val="15"/>
        </w:numPr>
        <w:rPr>
          <w:rFonts w:ascii="Cambria" w:hAnsi="Cambria"/>
        </w:rPr>
      </w:pPr>
      <w:r w:rsidRPr="00BA3275">
        <w:rPr>
          <w:rFonts w:ascii="Cambria" w:hAnsi="Cambria"/>
        </w:rPr>
        <w:t>s</w:t>
      </w:r>
      <w:r w:rsidR="00630A53" w:rsidRPr="00BA3275">
        <w:rPr>
          <w:rFonts w:ascii="Cambria" w:hAnsi="Cambria"/>
        </w:rPr>
        <w:t xml:space="preserve">amenwerkingsprojecten tussen </w:t>
      </w:r>
      <w:r w:rsidR="00B9670C" w:rsidRPr="00BA3275">
        <w:rPr>
          <w:rFonts w:ascii="Cambria" w:hAnsi="Cambria"/>
        </w:rPr>
        <w:t xml:space="preserve">het </w:t>
      </w:r>
      <w:r w:rsidR="00630A53" w:rsidRPr="00BA3275">
        <w:rPr>
          <w:rFonts w:ascii="Cambria" w:hAnsi="Cambria"/>
        </w:rPr>
        <w:t xml:space="preserve">Inloophuis Medemblik en </w:t>
      </w:r>
      <w:r w:rsidR="003C4012" w:rsidRPr="00BA3275">
        <w:rPr>
          <w:rFonts w:ascii="Cambria" w:hAnsi="Cambria"/>
        </w:rPr>
        <w:t xml:space="preserve">de zorg in </w:t>
      </w:r>
      <w:r w:rsidR="00630A53" w:rsidRPr="00BA3275">
        <w:rPr>
          <w:rFonts w:ascii="Cambria" w:hAnsi="Cambria"/>
        </w:rPr>
        <w:t>West</w:t>
      </w:r>
      <w:r w:rsidR="00BA3275">
        <w:rPr>
          <w:rFonts w:ascii="Cambria" w:hAnsi="Cambria"/>
        </w:rPr>
        <w:t>-Friesland;</w:t>
      </w:r>
    </w:p>
    <w:p w:rsidR="00630A53" w:rsidRPr="00FC6ADA" w:rsidRDefault="001519FE" w:rsidP="0074425C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630A53" w:rsidRPr="00FC6ADA">
        <w:rPr>
          <w:rFonts w:ascii="Cambria" w:hAnsi="Cambria"/>
        </w:rPr>
        <w:t>ctiviteiten gericht op ontmoeten, ontspannen, verwennen</w:t>
      </w:r>
      <w:r w:rsidR="00FB0981">
        <w:rPr>
          <w:rFonts w:ascii="Cambria" w:hAnsi="Cambria"/>
        </w:rPr>
        <w:t xml:space="preserve"> en kennis opdoen</w:t>
      </w:r>
      <w:r w:rsidR="00BA3275">
        <w:rPr>
          <w:rFonts w:ascii="Cambria" w:hAnsi="Cambria"/>
        </w:rPr>
        <w:t>;</w:t>
      </w:r>
    </w:p>
    <w:p w:rsidR="00630A53" w:rsidRPr="00FC6ADA" w:rsidRDefault="00630A53" w:rsidP="0074425C">
      <w:pPr>
        <w:numPr>
          <w:ilvl w:val="0"/>
          <w:numId w:val="15"/>
        </w:numPr>
        <w:rPr>
          <w:rFonts w:ascii="Cambria" w:hAnsi="Cambria"/>
        </w:rPr>
      </w:pPr>
      <w:r w:rsidRPr="00FC6ADA">
        <w:rPr>
          <w:rFonts w:ascii="Cambria" w:hAnsi="Cambria"/>
        </w:rPr>
        <w:t>faciliteren van bijeenkomsten georganiseerd door patiëntenverenigingen</w:t>
      </w:r>
      <w:r w:rsidR="00BA3275">
        <w:rPr>
          <w:rFonts w:ascii="Cambria" w:hAnsi="Cambria"/>
        </w:rPr>
        <w:t>;</w:t>
      </w:r>
    </w:p>
    <w:p w:rsidR="00630A53" w:rsidRPr="00FC6ADA" w:rsidRDefault="00BA3275" w:rsidP="0074425C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bieden van </w:t>
      </w:r>
      <w:r w:rsidR="00B9670C">
        <w:rPr>
          <w:rFonts w:ascii="Cambria" w:hAnsi="Cambria"/>
        </w:rPr>
        <w:t xml:space="preserve">laagdrempelige </w:t>
      </w:r>
      <w:r w:rsidR="00630A53" w:rsidRPr="00FC6ADA">
        <w:rPr>
          <w:rFonts w:ascii="Cambria" w:hAnsi="Cambria"/>
        </w:rPr>
        <w:t>psychosociale begeleiding</w:t>
      </w:r>
      <w:r>
        <w:rPr>
          <w:rFonts w:ascii="Cambria" w:hAnsi="Cambria"/>
        </w:rPr>
        <w:t>;</w:t>
      </w:r>
    </w:p>
    <w:p w:rsidR="003C4012" w:rsidRPr="00FC6ADA" w:rsidRDefault="00BA3275" w:rsidP="0074425C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l</w:t>
      </w:r>
      <w:r w:rsidR="00050CE7">
        <w:rPr>
          <w:rFonts w:ascii="Cambria" w:hAnsi="Cambria"/>
        </w:rPr>
        <w:t xml:space="preserve">ezingen </w:t>
      </w:r>
      <w:r w:rsidR="0062666F">
        <w:rPr>
          <w:rFonts w:ascii="Cambria" w:hAnsi="Cambria"/>
        </w:rPr>
        <w:t>o</w:t>
      </w:r>
      <w:r w:rsidR="00FB0981">
        <w:rPr>
          <w:rFonts w:ascii="Cambria" w:hAnsi="Cambria"/>
        </w:rPr>
        <w:t>ver kanker in zijn algemeenheid, bijwerkingen en mogelijke oplossing</w:t>
      </w:r>
      <w:r w:rsidR="006E2FB7">
        <w:rPr>
          <w:rFonts w:ascii="Cambria" w:hAnsi="Cambria"/>
        </w:rPr>
        <w:t>en.</w:t>
      </w:r>
    </w:p>
    <w:p w:rsidR="00630A53" w:rsidRPr="00FC6ADA" w:rsidRDefault="00630A53" w:rsidP="00FE1059">
      <w:pPr>
        <w:pStyle w:val="Lijstalinea"/>
        <w:ind w:left="0"/>
        <w:rPr>
          <w:sz w:val="40"/>
          <w:szCs w:val="40"/>
        </w:rPr>
      </w:pPr>
      <w:r w:rsidRPr="00FC6ADA">
        <w:rPr>
          <w:rFonts w:ascii="Cambria" w:hAnsi="Cambria"/>
          <w:szCs w:val="24"/>
        </w:rPr>
        <w:lastRenderedPageBreak/>
        <w:t xml:space="preserve">Door de bekendheid van het Inloophuis Medemblik bij een breder publiek te vergroten, </w:t>
      </w:r>
      <w:r w:rsidR="00BA3275">
        <w:rPr>
          <w:rFonts w:ascii="Cambria" w:hAnsi="Cambria"/>
          <w:szCs w:val="24"/>
        </w:rPr>
        <w:t xml:space="preserve">is het nodig de </w:t>
      </w:r>
      <w:r w:rsidRPr="00FC6ADA">
        <w:rPr>
          <w:rFonts w:ascii="Cambria" w:hAnsi="Cambria"/>
          <w:szCs w:val="24"/>
        </w:rPr>
        <w:t xml:space="preserve">beeldvorming over wat </w:t>
      </w:r>
      <w:r w:rsidR="008E3E2F">
        <w:rPr>
          <w:rFonts w:ascii="Cambria" w:hAnsi="Cambria"/>
          <w:szCs w:val="24"/>
        </w:rPr>
        <w:t xml:space="preserve">een </w:t>
      </w:r>
      <w:r w:rsidR="0074425C" w:rsidRPr="00FC6ADA">
        <w:rPr>
          <w:rFonts w:ascii="Cambria" w:hAnsi="Cambria"/>
          <w:szCs w:val="24"/>
        </w:rPr>
        <w:t xml:space="preserve"> </w:t>
      </w:r>
      <w:r w:rsidR="0062666F">
        <w:rPr>
          <w:rFonts w:ascii="Cambria" w:hAnsi="Cambria"/>
          <w:szCs w:val="24"/>
        </w:rPr>
        <w:t>i</w:t>
      </w:r>
      <w:r w:rsidR="0074425C" w:rsidRPr="00FC6ADA">
        <w:rPr>
          <w:rFonts w:ascii="Cambria" w:hAnsi="Cambria"/>
          <w:szCs w:val="24"/>
        </w:rPr>
        <w:t>nloophuis te bieden heeft</w:t>
      </w:r>
      <w:r w:rsidR="00BA3275">
        <w:rPr>
          <w:rFonts w:ascii="Cambria" w:hAnsi="Cambria"/>
          <w:szCs w:val="24"/>
        </w:rPr>
        <w:t xml:space="preserve"> nog beter uit te dragen. Dit doen wij o.a. door</w:t>
      </w:r>
      <w:r w:rsidRPr="00FC6ADA">
        <w:rPr>
          <w:rFonts w:ascii="Cambria" w:hAnsi="Cambria"/>
          <w:szCs w:val="24"/>
        </w:rPr>
        <w:t xml:space="preserve"> open dagen te organiseren</w:t>
      </w:r>
      <w:r w:rsidR="003C4012" w:rsidRPr="00FC6ADA">
        <w:rPr>
          <w:rFonts w:ascii="Cambria" w:hAnsi="Cambria"/>
          <w:szCs w:val="24"/>
        </w:rPr>
        <w:t xml:space="preserve"> </w:t>
      </w:r>
      <w:r w:rsidR="00BA3275">
        <w:rPr>
          <w:rFonts w:ascii="Cambria" w:hAnsi="Cambria"/>
          <w:szCs w:val="24"/>
        </w:rPr>
        <w:t xml:space="preserve">Ook de pers momenten zijn </w:t>
      </w:r>
      <w:r w:rsidR="008E3E2F">
        <w:rPr>
          <w:rFonts w:ascii="Cambria" w:hAnsi="Cambria"/>
          <w:szCs w:val="24"/>
        </w:rPr>
        <w:t>een belangrijk</w:t>
      </w:r>
      <w:r w:rsidR="00BA3275">
        <w:rPr>
          <w:rFonts w:ascii="Cambria" w:hAnsi="Cambria"/>
          <w:szCs w:val="24"/>
        </w:rPr>
        <w:t>e</w:t>
      </w:r>
      <w:r w:rsidR="008E3E2F">
        <w:rPr>
          <w:rFonts w:ascii="Cambria" w:hAnsi="Cambria"/>
          <w:szCs w:val="24"/>
        </w:rPr>
        <w:t xml:space="preserve"> instrument</w:t>
      </w:r>
      <w:r w:rsidR="00BA3275">
        <w:rPr>
          <w:rFonts w:ascii="Cambria" w:hAnsi="Cambria"/>
          <w:szCs w:val="24"/>
        </w:rPr>
        <w:t>.</w:t>
      </w:r>
      <w:r w:rsidR="00FE1059">
        <w:rPr>
          <w:rFonts w:ascii="Cambria" w:hAnsi="Cambria"/>
          <w:szCs w:val="24"/>
        </w:rPr>
        <w:br/>
      </w:r>
      <w:r w:rsidR="00FE1059">
        <w:rPr>
          <w:rFonts w:ascii="Cambria" w:hAnsi="Cambria"/>
          <w:szCs w:val="24"/>
        </w:rPr>
        <w:br/>
      </w:r>
      <w:r w:rsidR="00FC6ADA">
        <w:rPr>
          <w:sz w:val="40"/>
          <w:szCs w:val="40"/>
        </w:rPr>
        <w:t>3</w:t>
      </w:r>
      <w:r w:rsidRPr="00FC6ADA">
        <w:rPr>
          <w:sz w:val="40"/>
          <w:szCs w:val="40"/>
        </w:rPr>
        <w:t>. Organisatiestructuur</w:t>
      </w:r>
    </w:p>
    <w:p w:rsidR="00BE5E34" w:rsidRDefault="00630A53" w:rsidP="0074425C">
      <w:pPr>
        <w:ind w:left="0"/>
      </w:pPr>
      <w:r w:rsidRPr="00FC6ADA">
        <w:t xml:space="preserve">De activiteiten van het Inloophuis Medemblik worden door diverse medewerkers en partijen </w:t>
      </w:r>
      <w:r w:rsidR="00050CE7">
        <w:t>ontwikkeld.</w:t>
      </w:r>
      <w:r w:rsidRPr="00FC6ADA">
        <w:t xml:space="preserve"> De vier te onderscheiden hoofdgroepen hierin zijn</w:t>
      </w:r>
      <w:r w:rsidR="00610DFE">
        <w:t>:</w:t>
      </w:r>
    </w:p>
    <w:p w:rsidR="00050CE7" w:rsidRDefault="00050CE7" w:rsidP="00050CE7">
      <w:pPr>
        <w:pStyle w:val="Lijstalinea"/>
        <w:numPr>
          <w:ilvl w:val="0"/>
          <w:numId w:val="27"/>
        </w:numPr>
      </w:pPr>
      <w:r>
        <w:t>b</w:t>
      </w:r>
      <w:r w:rsidR="00FB0981">
        <w:t>estuur en coördinators</w:t>
      </w:r>
      <w:r w:rsidR="00610DFE">
        <w:t>;</w:t>
      </w:r>
      <w:r w:rsidR="00630A53" w:rsidRPr="00FC6ADA">
        <w:t xml:space="preserve"> </w:t>
      </w:r>
    </w:p>
    <w:p w:rsidR="00050CE7" w:rsidRDefault="00FB0981" w:rsidP="00050CE7">
      <w:pPr>
        <w:pStyle w:val="Lijstalinea"/>
        <w:numPr>
          <w:ilvl w:val="0"/>
          <w:numId w:val="27"/>
        </w:numPr>
      </w:pPr>
      <w:r>
        <w:t>vrijwilligers</w:t>
      </w:r>
      <w:r w:rsidR="00610DFE">
        <w:t>;</w:t>
      </w:r>
    </w:p>
    <w:p w:rsidR="00050CE7" w:rsidRDefault="00BE5E34" w:rsidP="00050CE7">
      <w:pPr>
        <w:pStyle w:val="Lijstalinea"/>
        <w:numPr>
          <w:ilvl w:val="0"/>
          <w:numId w:val="27"/>
        </w:numPr>
      </w:pPr>
      <w:r>
        <w:t>aanbieders van activiteiten</w:t>
      </w:r>
      <w:r w:rsidR="00610DFE">
        <w:t>;</w:t>
      </w:r>
    </w:p>
    <w:p w:rsidR="00630A53" w:rsidRPr="00FC6ADA" w:rsidRDefault="00630A53" w:rsidP="00050CE7">
      <w:pPr>
        <w:pStyle w:val="Lijstalinea"/>
        <w:numPr>
          <w:ilvl w:val="0"/>
          <w:numId w:val="27"/>
        </w:numPr>
      </w:pPr>
      <w:r w:rsidRPr="00FC6ADA">
        <w:t>samenwerkingspartners</w:t>
      </w:r>
      <w:r w:rsidR="00610DFE">
        <w:t>.</w:t>
      </w:r>
    </w:p>
    <w:p w:rsidR="00630A53" w:rsidRPr="00FC6ADA" w:rsidRDefault="00FC6ADA" w:rsidP="0074425C">
      <w:pPr>
        <w:ind w:left="0"/>
        <w:rPr>
          <w:sz w:val="32"/>
          <w:szCs w:val="32"/>
        </w:rPr>
      </w:pPr>
      <w:r>
        <w:rPr>
          <w:sz w:val="32"/>
          <w:szCs w:val="32"/>
        </w:rPr>
        <w:t>3</w:t>
      </w:r>
      <w:r w:rsidR="000C0B62">
        <w:rPr>
          <w:sz w:val="32"/>
          <w:szCs w:val="32"/>
        </w:rPr>
        <w:t xml:space="preserve">.1 </w:t>
      </w:r>
      <w:r w:rsidR="00630A53" w:rsidRPr="00FC6ADA">
        <w:rPr>
          <w:sz w:val="32"/>
          <w:szCs w:val="32"/>
        </w:rPr>
        <w:t>Vrijwilligers</w:t>
      </w:r>
      <w:r w:rsidR="003D72B0" w:rsidRPr="00FC6ADA">
        <w:rPr>
          <w:sz w:val="32"/>
          <w:szCs w:val="32"/>
        </w:rPr>
        <w:t>:</w:t>
      </w:r>
    </w:p>
    <w:p w:rsidR="00630A53" w:rsidRPr="00FC6ADA" w:rsidRDefault="00630A53" w:rsidP="004E2BF6">
      <w:pPr>
        <w:ind w:left="0"/>
      </w:pPr>
      <w:r w:rsidRPr="00FC6ADA">
        <w:t>Inloophuis Medemblik is een vrijwilligersorganisatie</w:t>
      </w:r>
      <w:r w:rsidR="00B648F5">
        <w:t xml:space="preserve">. </w:t>
      </w:r>
      <w:r w:rsidR="00FA7EDD">
        <w:t>Met de v</w:t>
      </w:r>
      <w:r w:rsidRPr="00FC6ADA">
        <w:t>rijwilliger word</w:t>
      </w:r>
      <w:r w:rsidR="00FA7EDD">
        <w:t>t</w:t>
      </w:r>
      <w:r w:rsidRPr="00FC6ADA">
        <w:t xml:space="preserve"> na een sollicitatie</w:t>
      </w:r>
      <w:r w:rsidR="00FA7EDD">
        <w:t>-</w:t>
      </w:r>
      <w:r w:rsidRPr="00FC6ADA">
        <w:t xml:space="preserve"> en een proefperiode </w:t>
      </w:r>
      <w:r w:rsidR="00FA7EDD">
        <w:t xml:space="preserve">na gebleken geschiktheid </w:t>
      </w:r>
      <w:r w:rsidRPr="00FC6ADA">
        <w:t>een samenwerkingsovereenkomst aangegaan.</w:t>
      </w:r>
    </w:p>
    <w:p w:rsidR="00B84A1A" w:rsidRDefault="00FC6ADA" w:rsidP="00A10317">
      <w:pPr>
        <w:ind w:left="0"/>
        <w:rPr>
          <w:sz w:val="32"/>
          <w:szCs w:val="32"/>
        </w:rPr>
      </w:pPr>
      <w:r>
        <w:rPr>
          <w:sz w:val="32"/>
          <w:szCs w:val="32"/>
        </w:rPr>
        <w:t>3</w:t>
      </w:r>
      <w:r w:rsidR="000C0B62">
        <w:rPr>
          <w:sz w:val="32"/>
          <w:szCs w:val="32"/>
        </w:rPr>
        <w:t xml:space="preserve">.2 </w:t>
      </w:r>
      <w:r w:rsidR="00630A53" w:rsidRPr="00FC6ADA">
        <w:rPr>
          <w:sz w:val="32"/>
          <w:szCs w:val="32"/>
        </w:rPr>
        <w:t>Vrijwilligers aantallen</w:t>
      </w:r>
      <w:r w:rsidR="00A10317">
        <w:rPr>
          <w:sz w:val="32"/>
          <w:szCs w:val="32"/>
        </w:rPr>
        <w:t xml:space="preserve"> (2019)</w:t>
      </w:r>
      <w:r w:rsidR="00A10317">
        <w:rPr>
          <w:sz w:val="32"/>
          <w:szCs w:val="32"/>
        </w:rPr>
        <w:br/>
      </w:r>
      <w:r w:rsidR="00A10317">
        <w:rPr>
          <w:sz w:val="22"/>
          <w:szCs w:val="22"/>
        </w:rPr>
        <w:t>T</w:t>
      </w:r>
      <w:r w:rsidR="00A10317" w:rsidRPr="00A10317">
        <w:rPr>
          <w:sz w:val="22"/>
          <w:szCs w:val="22"/>
        </w:rPr>
        <w:t>otaal : 24</w:t>
      </w:r>
      <w:r w:rsidR="00A10317" w:rsidRPr="00A10317">
        <w:rPr>
          <w:sz w:val="22"/>
          <w:szCs w:val="22"/>
        </w:rPr>
        <w:br/>
      </w:r>
      <w:r w:rsidR="00A10317">
        <w:rPr>
          <w:sz w:val="22"/>
          <w:szCs w:val="22"/>
        </w:rPr>
        <w:t>A</w:t>
      </w:r>
      <w:r w:rsidR="00A10317" w:rsidRPr="00A10317">
        <w:rPr>
          <w:sz w:val="22"/>
          <w:szCs w:val="22"/>
        </w:rPr>
        <w:t>antal vrouwen 18</w:t>
      </w:r>
      <w:r w:rsidR="00A10317" w:rsidRPr="00A10317">
        <w:rPr>
          <w:sz w:val="22"/>
          <w:szCs w:val="22"/>
        </w:rPr>
        <w:br/>
      </w:r>
      <w:r w:rsidR="00A10317">
        <w:rPr>
          <w:sz w:val="22"/>
          <w:szCs w:val="22"/>
        </w:rPr>
        <w:t>A</w:t>
      </w:r>
      <w:r w:rsidR="00A10317" w:rsidRPr="00A10317">
        <w:rPr>
          <w:sz w:val="22"/>
          <w:szCs w:val="22"/>
        </w:rPr>
        <w:t>antal mannen  6</w:t>
      </w:r>
    </w:p>
    <w:p w:rsidR="00630A53" w:rsidRPr="00FC6ADA" w:rsidRDefault="00FC6ADA" w:rsidP="0074425C">
      <w:pPr>
        <w:ind w:left="0"/>
        <w:rPr>
          <w:sz w:val="32"/>
          <w:szCs w:val="32"/>
        </w:rPr>
      </w:pPr>
      <w:r>
        <w:rPr>
          <w:sz w:val="32"/>
          <w:szCs w:val="32"/>
        </w:rPr>
        <w:t>3</w:t>
      </w:r>
      <w:r w:rsidR="000C0B62">
        <w:rPr>
          <w:sz w:val="32"/>
          <w:szCs w:val="32"/>
        </w:rPr>
        <w:t xml:space="preserve">.3 </w:t>
      </w:r>
      <w:r w:rsidR="004069DA" w:rsidRPr="00D4598A">
        <w:rPr>
          <w:sz w:val="32"/>
          <w:szCs w:val="32"/>
        </w:rPr>
        <w:t>Aandacht voor de vrijwilligers</w:t>
      </w:r>
    </w:p>
    <w:p w:rsidR="00B648F5" w:rsidRDefault="00B648F5" w:rsidP="004069DA">
      <w:pPr>
        <w:numPr>
          <w:ilvl w:val="0"/>
          <w:numId w:val="23"/>
        </w:numPr>
      </w:pPr>
      <w:r>
        <w:t>Wij werken met g</w:t>
      </w:r>
      <w:r>
        <w:t>eschoolde v</w:t>
      </w:r>
      <w:r w:rsidRPr="00FC6ADA">
        <w:t>rijwilligers</w:t>
      </w:r>
      <w:r>
        <w:t xml:space="preserve"> .Elke nieuwe vrijwilliger volgt verplicht een online training op </w:t>
      </w:r>
      <w:hyperlink r:id="rId11" w:history="1">
        <w:r w:rsidRPr="009A4EAB">
          <w:rPr>
            <w:rStyle w:val="Hyperlink"/>
          </w:rPr>
          <w:t>www.eenvoudigleren.nl</w:t>
        </w:r>
      </w:hyperlink>
      <w:r>
        <w:t xml:space="preserve">  ( 29 hoofdstukken 130 lessen) Aangevuld met verdieping</w:t>
      </w:r>
      <w:r>
        <w:t xml:space="preserve"> in het inloophuis</w:t>
      </w:r>
    </w:p>
    <w:p w:rsidR="00630A53" w:rsidRPr="00FC6ADA" w:rsidRDefault="0052737A" w:rsidP="004069DA">
      <w:pPr>
        <w:numPr>
          <w:ilvl w:val="0"/>
          <w:numId w:val="23"/>
        </w:numPr>
      </w:pPr>
      <w:r>
        <w:t xml:space="preserve">2x per jaar is er overleg </w:t>
      </w:r>
      <w:r w:rsidR="00630A53" w:rsidRPr="00FC6ADA">
        <w:t xml:space="preserve"> tussen de vrijwilligers en de coördinator</w:t>
      </w:r>
      <w:r w:rsidR="004069DA">
        <w:t>s</w:t>
      </w:r>
      <w:r w:rsidR="00630A53" w:rsidRPr="00FC6ADA">
        <w:t>. D</w:t>
      </w:r>
      <w:r w:rsidR="008E3E2F">
        <w:t xml:space="preserve">it biedt de mogelijkheid om </w:t>
      </w:r>
      <w:r w:rsidR="00630A53" w:rsidRPr="00FC6ADA">
        <w:t xml:space="preserve">zaken te </w:t>
      </w:r>
      <w:r w:rsidR="008E3E2F">
        <w:t>bespreken, te delen</w:t>
      </w:r>
      <w:r w:rsidR="00630A53" w:rsidRPr="00FC6ADA">
        <w:t xml:space="preserve"> of te bediscussiëren.</w:t>
      </w:r>
      <w:r w:rsidR="00B84A1A">
        <w:t xml:space="preserve"> (</w:t>
      </w:r>
      <w:proofErr w:type="spellStart"/>
      <w:r w:rsidR="00B84A1A">
        <w:t>zonodig</w:t>
      </w:r>
      <w:proofErr w:type="spellEnd"/>
      <w:r w:rsidR="00B84A1A">
        <w:t xml:space="preserve"> eerder)</w:t>
      </w:r>
    </w:p>
    <w:p w:rsidR="00630A53" w:rsidRPr="00FC6ADA" w:rsidRDefault="00630A53" w:rsidP="004069DA">
      <w:pPr>
        <w:numPr>
          <w:ilvl w:val="0"/>
          <w:numId w:val="23"/>
        </w:numPr>
      </w:pPr>
      <w:r w:rsidRPr="00FC6ADA">
        <w:t>Naast overleg is er intervisie onder deskundige begeleiding. Hier kunnen persoonlijke ervaringen met gasten besproken worden.</w:t>
      </w:r>
      <w:r w:rsidR="00FA7EDD">
        <w:t xml:space="preserve"> </w:t>
      </w:r>
    </w:p>
    <w:p w:rsidR="00630A53" w:rsidRPr="00FC6ADA" w:rsidRDefault="00630A53" w:rsidP="004069DA">
      <w:pPr>
        <w:numPr>
          <w:ilvl w:val="0"/>
          <w:numId w:val="23"/>
        </w:numPr>
      </w:pPr>
      <w:r w:rsidRPr="00FC6ADA">
        <w:t>Het Inloophuis Medemblik biedt het team van vrijwilligers bovendien ruimte voor persoonlijke ontwikkeling door werkervaring</w:t>
      </w:r>
      <w:r w:rsidR="00FA7EDD">
        <w:t xml:space="preserve">, </w:t>
      </w:r>
      <w:r w:rsidRPr="00FC6ADA">
        <w:t>scholing</w:t>
      </w:r>
      <w:r w:rsidR="00612F72">
        <w:t>,</w:t>
      </w:r>
      <w:r w:rsidR="00FA7EDD">
        <w:t xml:space="preserve"> training </w:t>
      </w:r>
      <w:r w:rsidR="00612F72">
        <w:t xml:space="preserve"> en m</w:t>
      </w:r>
      <w:r w:rsidR="00FA7EDD">
        <w:t>indfulness.</w:t>
      </w:r>
    </w:p>
    <w:p w:rsidR="00630A53" w:rsidRPr="00FC6ADA" w:rsidRDefault="00630A53" w:rsidP="004069DA">
      <w:pPr>
        <w:numPr>
          <w:ilvl w:val="0"/>
          <w:numId w:val="23"/>
        </w:numPr>
      </w:pPr>
      <w:r w:rsidRPr="00FC6ADA">
        <w:t xml:space="preserve">De scholing voor zowel nieuwe als ervaren vrijwilligers wordt regelmatig aangepast </w:t>
      </w:r>
      <w:r w:rsidR="00612F72">
        <w:t xml:space="preserve">de </w:t>
      </w:r>
      <w:r w:rsidRPr="00FC6ADA">
        <w:t xml:space="preserve">wensen </w:t>
      </w:r>
      <w:r w:rsidR="0062666F">
        <w:t xml:space="preserve">van </w:t>
      </w:r>
      <w:r w:rsidR="00612F72">
        <w:t xml:space="preserve">het bestuur, </w:t>
      </w:r>
      <w:r w:rsidR="00B648F5">
        <w:t>coördinators</w:t>
      </w:r>
      <w:r w:rsidR="00612F72">
        <w:t xml:space="preserve">, </w:t>
      </w:r>
      <w:r w:rsidR="0062666F">
        <w:t>vrijwilligers en ervaringen</w:t>
      </w:r>
      <w:r w:rsidR="00FA7EDD">
        <w:t>.</w:t>
      </w:r>
      <w:r w:rsidRPr="00FC6ADA">
        <w:t xml:space="preserve"> </w:t>
      </w:r>
    </w:p>
    <w:p w:rsidR="00630A53" w:rsidRPr="00FC6ADA" w:rsidRDefault="00FC6ADA" w:rsidP="0074425C">
      <w:pPr>
        <w:ind w:left="0"/>
        <w:rPr>
          <w:sz w:val="32"/>
          <w:szCs w:val="32"/>
        </w:rPr>
      </w:pPr>
      <w:r>
        <w:rPr>
          <w:sz w:val="32"/>
          <w:szCs w:val="32"/>
        </w:rPr>
        <w:t>3</w:t>
      </w:r>
      <w:r w:rsidR="000C0B62">
        <w:rPr>
          <w:sz w:val="32"/>
          <w:szCs w:val="32"/>
        </w:rPr>
        <w:t xml:space="preserve">.4 </w:t>
      </w:r>
      <w:r w:rsidR="009468CD">
        <w:rPr>
          <w:sz w:val="32"/>
          <w:szCs w:val="32"/>
        </w:rPr>
        <w:t>S</w:t>
      </w:r>
      <w:r w:rsidR="008C00C6">
        <w:rPr>
          <w:sz w:val="32"/>
          <w:szCs w:val="32"/>
        </w:rPr>
        <w:t>choling voor 2017-20</w:t>
      </w:r>
      <w:r w:rsidR="00C06DCD">
        <w:rPr>
          <w:sz w:val="32"/>
          <w:szCs w:val="32"/>
        </w:rPr>
        <w:t>22</w:t>
      </w:r>
      <w:r w:rsidR="00630A53" w:rsidRPr="00FC6ADA">
        <w:rPr>
          <w:sz w:val="32"/>
          <w:szCs w:val="32"/>
        </w:rPr>
        <w:t>:</w:t>
      </w:r>
    </w:p>
    <w:p w:rsidR="00630A53" w:rsidRPr="00FC6ADA" w:rsidRDefault="00630A53" w:rsidP="00124150">
      <w:pPr>
        <w:numPr>
          <w:ilvl w:val="0"/>
          <w:numId w:val="17"/>
        </w:numPr>
      </w:pPr>
      <w:r w:rsidRPr="00FC6ADA">
        <w:t xml:space="preserve">Gesprekstraining </w:t>
      </w:r>
    </w:p>
    <w:p w:rsidR="00630A53" w:rsidRDefault="00630A53" w:rsidP="0074425C">
      <w:pPr>
        <w:numPr>
          <w:ilvl w:val="0"/>
          <w:numId w:val="17"/>
        </w:numPr>
      </w:pPr>
      <w:r w:rsidRPr="00FC6ADA">
        <w:t>Samenwerken en ervaringsleren</w:t>
      </w:r>
    </w:p>
    <w:p w:rsidR="004069DA" w:rsidRDefault="004069DA" w:rsidP="0074425C">
      <w:pPr>
        <w:numPr>
          <w:ilvl w:val="0"/>
          <w:numId w:val="17"/>
        </w:numPr>
      </w:pPr>
      <w:r>
        <w:t>Rouwverwerking</w:t>
      </w:r>
      <w:r w:rsidR="00B84A1A">
        <w:t xml:space="preserve"> ondersteuning</w:t>
      </w:r>
    </w:p>
    <w:p w:rsidR="000D26D8" w:rsidRPr="00FC6ADA" w:rsidRDefault="000D26D8" w:rsidP="0074425C">
      <w:pPr>
        <w:numPr>
          <w:ilvl w:val="0"/>
          <w:numId w:val="17"/>
        </w:numPr>
      </w:pPr>
      <w:r>
        <w:t xml:space="preserve">Sinds 2019 online training basiscursus gastheer/vrouw zie </w:t>
      </w:r>
      <w:hyperlink r:id="rId12" w:history="1">
        <w:r w:rsidRPr="00847E69">
          <w:rPr>
            <w:rStyle w:val="Hyperlink"/>
          </w:rPr>
          <w:t>www.eenvoudigleren.nl</w:t>
        </w:r>
      </w:hyperlink>
      <w:r>
        <w:t xml:space="preserve"> </w:t>
      </w:r>
    </w:p>
    <w:p w:rsidR="00124150" w:rsidRDefault="00FC6ADA" w:rsidP="004069DA">
      <w:pPr>
        <w:ind w:left="0"/>
      </w:pPr>
      <w:r>
        <w:rPr>
          <w:sz w:val="32"/>
          <w:szCs w:val="32"/>
        </w:rPr>
        <w:lastRenderedPageBreak/>
        <w:t>3</w:t>
      </w:r>
      <w:r w:rsidR="000C0B62">
        <w:rPr>
          <w:sz w:val="32"/>
          <w:szCs w:val="32"/>
        </w:rPr>
        <w:t xml:space="preserve">.5 </w:t>
      </w:r>
      <w:r w:rsidR="00630A53" w:rsidRPr="00FC6ADA">
        <w:rPr>
          <w:sz w:val="32"/>
          <w:szCs w:val="32"/>
        </w:rPr>
        <w:t>Bestuur/Coördinator</w:t>
      </w:r>
      <w:r w:rsidR="00D4598A">
        <w:rPr>
          <w:sz w:val="32"/>
          <w:szCs w:val="32"/>
        </w:rPr>
        <w:br/>
      </w:r>
      <w:r w:rsidR="00630A53" w:rsidRPr="00FC6ADA">
        <w:t xml:space="preserve">Het Inloophuis Medemblik wordt bestuurd door een </w:t>
      </w:r>
      <w:r w:rsidR="00612F72">
        <w:t>onbetaald</w:t>
      </w:r>
      <w:r w:rsidR="00630A53" w:rsidRPr="00FC6ADA">
        <w:t xml:space="preserve"> bestuur met coördinator</w:t>
      </w:r>
      <w:r w:rsidR="00612F72">
        <w:t>s</w:t>
      </w:r>
      <w:r w:rsidR="00630A53" w:rsidRPr="00FC6ADA">
        <w:t xml:space="preserve"> voor de dagelijkse leiding. Het bestuu</w:t>
      </w:r>
      <w:r w:rsidR="000D71AB">
        <w:t xml:space="preserve">r van de stichting </w:t>
      </w:r>
      <w:r w:rsidR="008E3E2F">
        <w:t xml:space="preserve">Inloophuis Medemblik </w:t>
      </w:r>
      <w:r w:rsidR="000D71AB">
        <w:t xml:space="preserve">bestaat </w:t>
      </w:r>
      <w:r w:rsidR="008E3E2F">
        <w:t>uit:</w:t>
      </w:r>
    </w:p>
    <w:p w:rsidR="000D26D8" w:rsidRDefault="000D71AB" w:rsidP="0074425C">
      <w:pPr>
        <w:ind w:left="0"/>
      </w:pPr>
      <w:r>
        <w:t>V</w:t>
      </w:r>
      <w:r w:rsidR="00630A53" w:rsidRPr="00FC6ADA">
        <w:t>oorzitter</w:t>
      </w:r>
      <w:r w:rsidR="00612F72">
        <w:t>:</w:t>
      </w:r>
      <w:r w:rsidR="00630A53" w:rsidRPr="00FC6ADA">
        <w:tab/>
      </w:r>
      <w:r w:rsidR="00630A53" w:rsidRPr="00FC6ADA">
        <w:tab/>
      </w:r>
      <w:r w:rsidR="00124150" w:rsidRPr="00FC6ADA">
        <w:br/>
      </w:r>
      <w:r w:rsidR="00630A53" w:rsidRPr="00FC6ADA">
        <w:t>Penningmeester</w:t>
      </w:r>
      <w:r w:rsidR="00612F72">
        <w:t>:</w:t>
      </w:r>
      <w:r w:rsidR="00612F72">
        <w:tab/>
      </w:r>
      <w:r w:rsidR="004069DA">
        <w:tab/>
      </w:r>
      <w:r w:rsidR="00124150" w:rsidRPr="00FC6ADA">
        <w:br/>
        <w:t>S</w:t>
      </w:r>
      <w:r w:rsidR="00630A53" w:rsidRPr="00FC6ADA">
        <w:t>ecretaris</w:t>
      </w:r>
      <w:r w:rsidR="00612F72">
        <w:t>:</w:t>
      </w:r>
      <w:r w:rsidR="00630A53" w:rsidRPr="00FC6ADA">
        <w:tab/>
      </w:r>
      <w:r w:rsidR="00630A53" w:rsidRPr="00FC6ADA">
        <w:tab/>
      </w:r>
    </w:p>
    <w:p w:rsidR="00630A53" w:rsidRPr="00FC6ADA" w:rsidRDefault="00FC6ADA" w:rsidP="00FE1059">
      <w:pPr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 w:val="32"/>
          <w:szCs w:val="32"/>
        </w:rPr>
        <w:t>3</w:t>
      </w:r>
      <w:r w:rsidR="000C0B62" w:rsidRPr="00FC6ADA">
        <w:rPr>
          <w:rFonts w:ascii="Cambria" w:hAnsi="Cambria"/>
          <w:sz w:val="32"/>
          <w:szCs w:val="32"/>
        </w:rPr>
        <w:t xml:space="preserve">.6 </w:t>
      </w:r>
      <w:r w:rsidR="008C0C25" w:rsidRPr="00FC6ADA">
        <w:rPr>
          <w:rFonts w:ascii="Cambria" w:hAnsi="Cambria"/>
          <w:sz w:val="32"/>
          <w:szCs w:val="32"/>
        </w:rPr>
        <w:t>Taken van het bestuur:</w:t>
      </w:r>
      <w:r w:rsidR="008C0C25" w:rsidRPr="00FC6ADA">
        <w:rPr>
          <w:rFonts w:ascii="Cambria" w:hAnsi="Cambria"/>
          <w:szCs w:val="24"/>
        </w:rPr>
        <w:br/>
      </w:r>
      <w:r w:rsidR="004069DA" w:rsidRPr="00FC6ADA">
        <w:rPr>
          <w:rFonts w:ascii="Cambria" w:hAnsi="Cambria"/>
          <w:szCs w:val="24"/>
        </w:rPr>
        <w:t>De v</w:t>
      </w:r>
      <w:r w:rsidR="00630A53" w:rsidRPr="00FC6ADA">
        <w:rPr>
          <w:rFonts w:ascii="Cambria" w:hAnsi="Cambria"/>
          <w:szCs w:val="24"/>
        </w:rPr>
        <w:t>oornaamste taken van het bestuur, naast het uitdragen van de doelstelling van het Inloophuis Medemblik, zijn:</w:t>
      </w:r>
    </w:p>
    <w:p w:rsidR="001B153A" w:rsidRDefault="001B153A" w:rsidP="001B153A">
      <w:pPr>
        <w:pStyle w:val="Lijstalinea"/>
        <w:numPr>
          <w:ilvl w:val="0"/>
          <w:numId w:val="26"/>
        </w:numPr>
        <w:tabs>
          <w:tab w:val="num" w:pos="-106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</w:t>
      </w:r>
      <w:r w:rsidR="00612F72" w:rsidRPr="001B153A">
        <w:rPr>
          <w:rFonts w:ascii="Cambria" w:hAnsi="Cambria"/>
          <w:szCs w:val="24"/>
        </w:rPr>
        <w:t>eiding geven aan de stichting</w:t>
      </w:r>
    </w:p>
    <w:p w:rsidR="00630A53" w:rsidRPr="001B153A" w:rsidRDefault="001B153A" w:rsidP="001B153A">
      <w:pPr>
        <w:pStyle w:val="Lijstalinea"/>
        <w:numPr>
          <w:ilvl w:val="0"/>
          <w:numId w:val="26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</w:t>
      </w:r>
      <w:r w:rsidR="00630A53" w:rsidRPr="001B153A">
        <w:rPr>
          <w:rFonts w:ascii="Cambria" w:hAnsi="Cambria"/>
          <w:szCs w:val="24"/>
        </w:rPr>
        <w:t>erven van fondsen</w:t>
      </w:r>
      <w:r w:rsidR="00612F72" w:rsidRPr="001B153A">
        <w:rPr>
          <w:rFonts w:ascii="Cambria" w:hAnsi="Cambria"/>
          <w:szCs w:val="24"/>
        </w:rPr>
        <w:t>;</w:t>
      </w:r>
    </w:p>
    <w:p w:rsidR="001B153A" w:rsidRDefault="001B153A" w:rsidP="00FE1059">
      <w:pPr>
        <w:pStyle w:val="Lijstalinea"/>
        <w:numPr>
          <w:ilvl w:val="0"/>
          <w:numId w:val="26"/>
        </w:numPr>
        <w:tabs>
          <w:tab w:val="num" w:pos="-106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630A53" w:rsidRPr="00FE1059">
        <w:rPr>
          <w:rFonts w:ascii="Cambria" w:hAnsi="Cambria"/>
          <w:szCs w:val="24"/>
        </w:rPr>
        <w:t>dviseren bij beleidsvorming</w:t>
      </w:r>
      <w:r>
        <w:rPr>
          <w:rFonts w:ascii="Cambria" w:hAnsi="Cambria"/>
          <w:szCs w:val="24"/>
        </w:rPr>
        <w:t>;</w:t>
      </w:r>
    </w:p>
    <w:p w:rsidR="00630A53" w:rsidRPr="00FE1059" w:rsidRDefault="001B153A" w:rsidP="00FE1059">
      <w:pPr>
        <w:pStyle w:val="Lijstalinea"/>
        <w:numPr>
          <w:ilvl w:val="0"/>
          <w:numId w:val="26"/>
        </w:numPr>
        <w:tabs>
          <w:tab w:val="num" w:pos="-106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</w:t>
      </w:r>
      <w:r w:rsidR="00630A53" w:rsidRPr="00FE1059">
        <w:rPr>
          <w:rFonts w:ascii="Cambria" w:hAnsi="Cambria"/>
          <w:szCs w:val="24"/>
        </w:rPr>
        <w:t xml:space="preserve">itvoering </w:t>
      </w:r>
      <w:r>
        <w:rPr>
          <w:rFonts w:ascii="Cambria" w:hAnsi="Cambria"/>
          <w:szCs w:val="24"/>
        </w:rPr>
        <w:t xml:space="preserve"> van beleid;</w:t>
      </w:r>
    </w:p>
    <w:p w:rsidR="00630A53" w:rsidRPr="00FE1059" w:rsidRDefault="001B153A" w:rsidP="00FE1059">
      <w:pPr>
        <w:pStyle w:val="Lijstalinea"/>
        <w:numPr>
          <w:ilvl w:val="0"/>
          <w:numId w:val="26"/>
        </w:numPr>
        <w:tabs>
          <w:tab w:val="num" w:pos="-106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</w:t>
      </w:r>
      <w:r w:rsidR="00630A53" w:rsidRPr="00FE1059">
        <w:rPr>
          <w:rFonts w:ascii="Cambria" w:hAnsi="Cambria"/>
          <w:szCs w:val="24"/>
        </w:rPr>
        <w:t>valueren van</w:t>
      </w:r>
      <w:r>
        <w:rPr>
          <w:rFonts w:ascii="Cambria" w:hAnsi="Cambria"/>
          <w:szCs w:val="24"/>
        </w:rPr>
        <w:t xml:space="preserve"> </w:t>
      </w:r>
      <w:r w:rsidR="00630A53" w:rsidRPr="00FE1059">
        <w:rPr>
          <w:rFonts w:ascii="Cambria" w:hAnsi="Cambria"/>
          <w:szCs w:val="24"/>
        </w:rPr>
        <w:t xml:space="preserve">activiteiten en monitoren </w:t>
      </w:r>
      <w:r w:rsidR="00612F72" w:rsidRPr="00FE1059">
        <w:rPr>
          <w:rFonts w:ascii="Cambria" w:hAnsi="Cambria"/>
          <w:szCs w:val="24"/>
        </w:rPr>
        <w:t xml:space="preserve">van de </w:t>
      </w:r>
      <w:r w:rsidR="00630A53" w:rsidRPr="00FE1059">
        <w:rPr>
          <w:rFonts w:ascii="Cambria" w:hAnsi="Cambria"/>
          <w:szCs w:val="24"/>
        </w:rPr>
        <w:t>doelstellingen</w:t>
      </w:r>
      <w:r w:rsidR="00612F72" w:rsidRPr="00FE1059">
        <w:rPr>
          <w:rFonts w:ascii="Cambria" w:hAnsi="Cambria"/>
          <w:szCs w:val="24"/>
        </w:rPr>
        <w:t>;</w:t>
      </w:r>
    </w:p>
    <w:p w:rsidR="00FE1059" w:rsidRPr="00FE1059" w:rsidRDefault="001B153A" w:rsidP="00FE1059">
      <w:pPr>
        <w:pStyle w:val="Lijstalinea"/>
        <w:numPr>
          <w:ilvl w:val="0"/>
          <w:numId w:val="26"/>
        </w:numPr>
        <w:tabs>
          <w:tab w:val="num" w:pos="-106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maken</w:t>
      </w:r>
      <w:r w:rsidR="00630A53" w:rsidRPr="00FE1059">
        <w:rPr>
          <w:rFonts w:ascii="Cambria" w:hAnsi="Cambria"/>
          <w:szCs w:val="24"/>
        </w:rPr>
        <w:t xml:space="preserve"> van samenwerkingsafspraken met relevante </w:t>
      </w:r>
      <w:r w:rsidR="00612F72" w:rsidRPr="00FE1059">
        <w:rPr>
          <w:rFonts w:ascii="Cambria" w:hAnsi="Cambria"/>
          <w:szCs w:val="24"/>
        </w:rPr>
        <w:t>bedrijven en organisaties;</w:t>
      </w:r>
    </w:p>
    <w:p w:rsidR="00FE1059" w:rsidRPr="00FE1059" w:rsidRDefault="001B153A" w:rsidP="00FE1059">
      <w:pPr>
        <w:pStyle w:val="Lijstalinea"/>
        <w:numPr>
          <w:ilvl w:val="0"/>
          <w:numId w:val="26"/>
        </w:numPr>
        <w:tabs>
          <w:tab w:val="num" w:pos="-106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dragen</w:t>
      </w:r>
      <w:r w:rsidR="00630A53" w:rsidRPr="00FE1059">
        <w:rPr>
          <w:rFonts w:ascii="Cambria" w:hAnsi="Cambria"/>
          <w:szCs w:val="24"/>
        </w:rPr>
        <w:t xml:space="preserve"> van eindverantwoordelijkheid</w:t>
      </w:r>
      <w:r w:rsidR="00612F72" w:rsidRPr="00FE1059">
        <w:rPr>
          <w:rFonts w:ascii="Cambria" w:hAnsi="Cambria"/>
          <w:szCs w:val="24"/>
        </w:rPr>
        <w:t>.</w:t>
      </w:r>
      <w:r w:rsidR="00FE1059" w:rsidRPr="00FE1059">
        <w:rPr>
          <w:rFonts w:ascii="Cambria" w:hAnsi="Cambria"/>
          <w:szCs w:val="24"/>
        </w:rPr>
        <w:t xml:space="preserve"> </w:t>
      </w:r>
    </w:p>
    <w:p w:rsidR="008339C6" w:rsidRPr="00FC6ADA" w:rsidRDefault="00FC6ADA" w:rsidP="00A10317">
      <w:pPr>
        <w:ind w:left="66"/>
        <w:rPr>
          <w:rFonts w:ascii="Cambria" w:hAnsi="Cambria"/>
          <w:szCs w:val="24"/>
        </w:rPr>
      </w:pPr>
      <w:r w:rsidRPr="00FC6ADA">
        <w:rPr>
          <w:rFonts w:ascii="Cambria" w:hAnsi="Cambria"/>
          <w:sz w:val="32"/>
          <w:szCs w:val="32"/>
        </w:rPr>
        <w:t>3</w:t>
      </w:r>
      <w:r w:rsidR="000C0B62" w:rsidRPr="00FC6ADA">
        <w:rPr>
          <w:rFonts w:ascii="Cambria" w:hAnsi="Cambria"/>
          <w:sz w:val="32"/>
          <w:szCs w:val="32"/>
        </w:rPr>
        <w:t xml:space="preserve">.7 </w:t>
      </w:r>
      <w:r w:rsidR="00124150" w:rsidRPr="00FC6ADA">
        <w:rPr>
          <w:rFonts w:ascii="Cambria" w:hAnsi="Cambria"/>
          <w:sz w:val="32"/>
          <w:szCs w:val="32"/>
        </w:rPr>
        <w:t xml:space="preserve">De </w:t>
      </w:r>
      <w:r w:rsidR="008C0C25" w:rsidRPr="00FC6ADA">
        <w:rPr>
          <w:rFonts w:ascii="Cambria" w:hAnsi="Cambria"/>
          <w:sz w:val="32"/>
          <w:szCs w:val="32"/>
        </w:rPr>
        <w:t xml:space="preserve">coördinator </w:t>
      </w:r>
      <w:r w:rsidR="00612F72">
        <w:rPr>
          <w:rFonts w:ascii="Cambria" w:hAnsi="Cambria"/>
          <w:sz w:val="32"/>
          <w:szCs w:val="32"/>
        </w:rPr>
        <w:br/>
      </w:r>
      <w:r w:rsidR="00630A53" w:rsidRPr="00FC6ADA">
        <w:rPr>
          <w:rFonts w:ascii="Cambria" w:hAnsi="Cambria"/>
          <w:szCs w:val="24"/>
        </w:rPr>
        <w:t xml:space="preserve">De </w:t>
      </w:r>
      <w:r w:rsidR="008339C6" w:rsidRPr="00FC6ADA">
        <w:rPr>
          <w:rFonts w:ascii="Cambria" w:hAnsi="Cambria"/>
          <w:szCs w:val="24"/>
        </w:rPr>
        <w:t xml:space="preserve">coördinator </w:t>
      </w:r>
      <w:r w:rsidR="00630A53" w:rsidRPr="00FC6ADA">
        <w:rPr>
          <w:rFonts w:ascii="Cambria" w:hAnsi="Cambria"/>
          <w:szCs w:val="24"/>
        </w:rPr>
        <w:t>is verantwoordelijk voor de beleidsuitvoering</w:t>
      </w:r>
      <w:r w:rsidR="008339C6" w:rsidRPr="00FC6ADA">
        <w:rPr>
          <w:rFonts w:ascii="Cambria" w:hAnsi="Cambria"/>
          <w:szCs w:val="24"/>
        </w:rPr>
        <w:t xml:space="preserve"> en</w:t>
      </w:r>
      <w:r w:rsidR="00630A53" w:rsidRPr="00FC6ADA">
        <w:rPr>
          <w:rFonts w:ascii="Cambria" w:hAnsi="Cambria"/>
          <w:szCs w:val="24"/>
        </w:rPr>
        <w:t xml:space="preserve"> de coördinatie van vrijwilligers, het opzetten en </w:t>
      </w:r>
      <w:r w:rsidR="001B153A">
        <w:rPr>
          <w:rFonts w:ascii="Cambria" w:hAnsi="Cambria"/>
          <w:szCs w:val="24"/>
        </w:rPr>
        <w:t>sturen</w:t>
      </w:r>
      <w:r w:rsidR="00630A53" w:rsidRPr="00FC6ADA">
        <w:rPr>
          <w:rFonts w:ascii="Cambria" w:hAnsi="Cambria"/>
          <w:szCs w:val="24"/>
        </w:rPr>
        <w:t xml:space="preserve"> van nieuwe </w:t>
      </w:r>
      <w:r w:rsidR="001B153A">
        <w:rPr>
          <w:rFonts w:ascii="Cambria" w:hAnsi="Cambria"/>
          <w:szCs w:val="24"/>
        </w:rPr>
        <w:t>projecten en activiteiten</w:t>
      </w:r>
      <w:r w:rsidR="008E3E2F">
        <w:rPr>
          <w:rFonts w:ascii="Cambria" w:hAnsi="Cambria"/>
          <w:szCs w:val="24"/>
        </w:rPr>
        <w:t xml:space="preserve">, </w:t>
      </w:r>
      <w:r w:rsidR="00630A53" w:rsidRPr="00FC6ADA">
        <w:rPr>
          <w:rFonts w:ascii="Cambria" w:hAnsi="Cambria"/>
          <w:szCs w:val="24"/>
        </w:rPr>
        <w:t>het leggen van contacten en het beheer van de financiële zaken</w:t>
      </w:r>
      <w:r w:rsidR="00630A53" w:rsidRPr="00FC6ADA">
        <w:rPr>
          <w:rFonts w:ascii="Cambria" w:hAnsi="Cambria"/>
          <w:color w:val="548DD4"/>
          <w:szCs w:val="24"/>
        </w:rPr>
        <w:t>.</w:t>
      </w:r>
      <w:r w:rsidR="008339C6" w:rsidRPr="00FC6ADA">
        <w:rPr>
          <w:rFonts w:ascii="Cambria" w:hAnsi="Cambria"/>
          <w:szCs w:val="24"/>
        </w:rPr>
        <w:t xml:space="preserve"> </w:t>
      </w:r>
      <w:r w:rsidR="008C00C6">
        <w:rPr>
          <w:rFonts w:ascii="Cambria" w:hAnsi="Cambria"/>
          <w:szCs w:val="24"/>
        </w:rPr>
        <w:t>D</w:t>
      </w:r>
      <w:r w:rsidR="008339C6" w:rsidRPr="00FC6ADA">
        <w:rPr>
          <w:rFonts w:ascii="Cambria" w:hAnsi="Cambria"/>
          <w:szCs w:val="24"/>
        </w:rPr>
        <w:t>i</w:t>
      </w:r>
      <w:r w:rsidR="008E3E2F">
        <w:rPr>
          <w:rFonts w:ascii="Cambria" w:hAnsi="Cambria"/>
          <w:szCs w:val="24"/>
        </w:rPr>
        <w:t>t</w:t>
      </w:r>
      <w:r w:rsidR="00124150" w:rsidRPr="00FC6ADA">
        <w:rPr>
          <w:rFonts w:ascii="Cambria" w:hAnsi="Cambria"/>
          <w:szCs w:val="24"/>
        </w:rPr>
        <w:t xml:space="preserve"> </w:t>
      </w:r>
      <w:r w:rsidR="008C00C6">
        <w:rPr>
          <w:rFonts w:ascii="Cambria" w:hAnsi="Cambria"/>
          <w:szCs w:val="24"/>
        </w:rPr>
        <w:t xml:space="preserve">is grotendeels </w:t>
      </w:r>
      <w:r w:rsidR="00124150" w:rsidRPr="00FC6ADA">
        <w:rPr>
          <w:rFonts w:ascii="Cambria" w:hAnsi="Cambria"/>
          <w:szCs w:val="24"/>
        </w:rPr>
        <w:t xml:space="preserve">een vrijwilligers taak. </w:t>
      </w:r>
      <w:r w:rsidR="00612F72">
        <w:rPr>
          <w:rFonts w:ascii="Cambria" w:hAnsi="Cambria"/>
          <w:szCs w:val="24"/>
        </w:rPr>
        <w:t xml:space="preserve"> Het inloophuis</w:t>
      </w:r>
      <w:r w:rsidR="0022446E" w:rsidRPr="00FC6ADA">
        <w:rPr>
          <w:rFonts w:ascii="Cambria" w:hAnsi="Cambria"/>
          <w:szCs w:val="24"/>
        </w:rPr>
        <w:t xml:space="preserve"> </w:t>
      </w:r>
      <w:r w:rsidR="008C00C6">
        <w:rPr>
          <w:rFonts w:ascii="Cambria" w:hAnsi="Cambria"/>
          <w:szCs w:val="24"/>
        </w:rPr>
        <w:t xml:space="preserve">eist echter </w:t>
      </w:r>
      <w:r w:rsidR="0022446E" w:rsidRPr="00FC6ADA">
        <w:rPr>
          <w:rFonts w:ascii="Cambria" w:hAnsi="Cambria"/>
          <w:szCs w:val="24"/>
        </w:rPr>
        <w:t xml:space="preserve">aandacht </w:t>
      </w:r>
      <w:r w:rsidR="008C00C6">
        <w:rPr>
          <w:rFonts w:ascii="Cambria" w:hAnsi="Cambria"/>
          <w:szCs w:val="24"/>
        </w:rPr>
        <w:t xml:space="preserve">en tijd. </w:t>
      </w:r>
      <w:r w:rsidR="005E18AC" w:rsidRPr="00FC6ADA">
        <w:rPr>
          <w:rFonts w:ascii="Cambria" w:hAnsi="Cambria"/>
          <w:szCs w:val="24"/>
        </w:rPr>
        <w:t>Momenteel wordt deze functie</w:t>
      </w:r>
      <w:r w:rsidR="008C00C6">
        <w:rPr>
          <w:rFonts w:ascii="Cambria" w:hAnsi="Cambria"/>
          <w:szCs w:val="24"/>
        </w:rPr>
        <w:t xml:space="preserve"> </w:t>
      </w:r>
      <w:r w:rsidR="000D26D8">
        <w:rPr>
          <w:rFonts w:ascii="Cambria" w:hAnsi="Cambria"/>
          <w:szCs w:val="24"/>
        </w:rPr>
        <w:t>deels uitbesteed. 0,5 FTE</w:t>
      </w:r>
      <w:r w:rsidR="003B762A">
        <w:rPr>
          <w:rFonts w:ascii="Cambria" w:hAnsi="Cambria"/>
          <w:szCs w:val="24"/>
        </w:rPr>
        <w:t>.</w:t>
      </w:r>
      <w:r w:rsidR="00A10317">
        <w:rPr>
          <w:rFonts w:ascii="Cambria" w:hAnsi="Cambria"/>
          <w:szCs w:val="24"/>
        </w:rPr>
        <w:br/>
      </w:r>
      <w:r w:rsidR="000C0B62" w:rsidRPr="00FC6ADA">
        <w:rPr>
          <w:rFonts w:ascii="Cambria" w:hAnsi="Cambria"/>
          <w:sz w:val="32"/>
          <w:szCs w:val="32"/>
        </w:rPr>
        <w:br/>
      </w:r>
      <w:r w:rsidRPr="00FC6ADA">
        <w:rPr>
          <w:rFonts w:ascii="Cambria" w:hAnsi="Cambria"/>
          <w:sz w:val="32"/>
          <w:szCs w:val="32"/>
        </w:rPr>
        <w:t>3</w:t>
      </w:r>
      <w:r w:rsidR="000C0B62" w:rsidRPr="00FC6ADA">
        <w:rPr>
          <w:rFonts w:ascii="Cambria" w:hAnsi="Cambria"/>
          <w:sz w:val="32"/>
          <w:szCs w:val="32"/>
        </w:rPr>
        <w:t xml:space="preserve">.8 </w:t>
      </w:r>
      <w:r w:rsidR="00630A53" w:rsidRPr="00FC6ADA">
        <w:rPr>
          <w:rFonts w:ascii="Cambria" w:hAnsi="Cambria"/>
          <w:sz w:val="32"/>
          <w:szCs w:val="32"/>
        </w:rPr>
        <w:t>Aanbieders van activiteiten</w:t>
      </w:r>
      <w:r w:rsidR="00A10317">
        <w:rPr>
          <w:rFonts w:ascii="Cambria" w:hAnsi="Cambria"/>
          <w:sz w:val="32"/>
          <w:szCs w:val="32"/>
        </w:rPr>
        <w:br/>
      </w:r>
      <w:r w:rsidR="00630A53" w:rsidRPr="00FC6ADA">
        <w:rPr>
          <w:rFonts w:ascii="Cambria" w:hAnsi="Cambria"/>
          <w:szCs w:val="24"/>
        </w:rPr>
        <w:t xml:space="preserve">De activiteiten die binnen het Inloophuis Medemblik plaatsvinden, worden aangeboden door </w:t>
      </w:r>
      <w:r w:rsidR="001B153A">
        <w:rPr>
          <w:rFonts w:ascii="Cambria" w:hAnsi="Cambria"/>
          <w:szCs w:val="24"/>
        </w:rPr>
        <w:t>gemotiveerde</w:t>
      </w:r>
      <w:r w:rsidR="00630A53" w:rsidRPr="00FC6ADA">
        <w:rPr>
          <w:rFonts w:ascii="Cambria" w:hAnsi="Cambria"/>
          <w:szCs w:val="24"/>
        </w:rPr>
        <w:t xml:space="preserve"> vrijwilligers</w:t>
      </w:r>
      <w:r w:rsidR="001B153A">
        <w:rPr>
          <w:rFonts w:ascii="Cambria" w:hAnsi="Cambria"/>
          <w:szCs w:val="24"/>
        </w:rPr>
        <w:t xml:space="preserve"> en mensen van buitenaf.</w:t>
      </w:r>
      <w:r w:rsidR="00630A53" w:rsidRPr="00FC6ADA">
        <w:rPr>
          <w:rFonts w:ascii="Cambria" w:hAnsi="Cambria"/>
          <w:szCs w:val="24"/>
        </w:rPr>
        <w:t>. De aanbieders voorzien in:</w:t>
      </w:r>
    </w:p>
    <w:p w:rsidR="0022446E" w:rsidRPr="00FC6ADA" w:rsidRDefault="008339C6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 w:rsidRPr="00FC6ADA">
        <w:rPr>
          <w:rFonts w:ascii="Cambria" w:hAnsi="Cambria"/>
          <w:szCs w:val="24"/>
        </w:rPr>
        <w:t xml:space="preserve">Wekelijks terugkerende </w:t>
      </w:r>
      <w:r w:rsidR="00630A53" w:rsidRPr="00FC6ADA">
        <w:rPr>
          <w:rFonts w:ascii="Cambria" w:hAnsi="Cambria"/>
          <w:szCs w:val="24"/>
        </w:rPr>
        <w:t>activiteiten</w:t>
      </w:r>
      <w:r w:rsidR="001B153A">
        <w:rPr>
          <w:rFonts w:ascii="Cambria" w:hAnsi="Cambria"/>
          <w:szCs w:val="24"/>
        </w:rPr>
        <w:t>;</w:t>
      </w:r>
    </w:p>
    <w:p w:rsidR="001B153A" w:rsidRDefault="001B153A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 w:rsidRPr="001B153A">
        <w:rPr>
          <w:rFonts w:ascii="Cambria" w:hAnsi="Cambria"/>
          <w:szCs w:val="24"/>
        </w:rPr>
        <w:t>i</w:t>
      </w:r>
      <w:r w:rsidR="00630A53" w:rsidRPr="001B153A">
        <w:rPr>
          <w:rFonts w:ascii="Cambria" w:hAnsi="Cambria"/>
          <w:szCs w:val="24"/>
        </w:rPr>
        <w:t>ncidentele activiteiten</w:t>
      </w:r>
      <w:r w:rsidR="0022446E" w:rsidRPr="001B153A">
        <w:rPr>
          <w:rFonts w:ascii="Cambria" w:hAnsi="Cambria"/>
          <w:szCs w:val="24"/>
        </w:rPr>
        <w:t xml:space="preserve"> en voorlichting</w:t>
      </w:r>
      <w:r w:rsidRPr="001B153A">
        <w:rPr>
          <w:rFonts w:ascii="Cambria" w:hAnsi="Cambria"/>
          <w:szCs w:val="24"/>
        </w:rPr>
        <w:t xml:space="preserve"> </w:t>
      </w:r>
    </w:p>
    <w:p w:rsidR="0022446E" w:rsidRPr="001B153A" w:rsidRDefault="001B153A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 w:rsidRPr="001B153A">
        <w:rPr>
          <w:rFonts w:ascii="Cambria" w:hAnsi="Cambria"/>
          <w:szCs w:val="24"/>
        </w:rPr>
        <w:t>c</w:t>
      </w:r>
      <w:r w:rsidR="0022446E" w:rsidRPr="001B153A">
        <w:rPr>
          <w:rFonts w:ascii="Cambria" w:hAnsi="Cambria"/>
          <w:szCs w:val="24"/>
        </w:rPr>
        <w:t>reatieve workshops</w:t>
      </w:r>
      <w:r w:rsidRPr="001B153A">
        <w:rPr>
          <w:rFonts w:ascii="Cambria" w:hAnsi="Cambria"/>
          <w:szCs w:val="24"/>
        </w:rPr>
        <w:t>;</w:t>
      </w:r>
    </w:p>
    <w:p w:rsidR="008339C6" w:rsidRDefault="001B153A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</w:t>
      </w:r>
      <w:r w:rsidR="008339C6" w:rsidRPr="00FC6ADA">
        <w:rPr>
          <w:rFonts w:ascii="Cambria" w:hAnsi="Cambria"/>
          <w:szCs w:val="24"/>
        </w:rPr>
        <w:t>ntspanning</w:t>
      </w:r>
      <w:r>
        <w:rPr>
          <w:rFonts w:ascii="Cambria" w:hAnsi="Cambria"/>
          <w:szCs w:val="24"/>
        </w:rPr>
        <w:t>;</w:t>
      </w:r>
    </w:p>
    <w:p w:rsidR="000D26D8" w:rsidRPr="00FC6ADA" w:rsidRDefault="001B153A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</w:t>
      </w:r>
      <w:r w:rsidR="000D26D8">
        <w:rPr>
          <w:rFonts w:ascii="Cambria" w:hAnsi="Cambria"/>
          <w:szCs w:val="24"/>
        </w:rPr>
        <w:t>ezingen</w:t>
      </w:r>
      <w:r>
        <w:rPr>
          <w:rFonts w:ascii="Cambria" w:hAnsi="Cambria"/>
          <w:szCs w:val="24"/>
        </w:rPr>
        <w:t>;</w:t>
      </w:r>
    </w:p>
    <w:p w:rsidR="00D4598A" w:rsidRDefault="001B153A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geven </w:t>
      </w:r>
      <w:r w:rsidR="00D4598A" w:rsidRPr="00FC6ADA">
        <w:rPr>
          <w:rFonts w:ascii="Cambria" w:hAnsi="Cambria"/>
          <w:szCs w:val="24"/>
        </w:rPr>
        <w:t>van informatie</w:t>
      </w:r>
      <w:r>
        <w:rPr>
          <w:rFonts w:ascii="Cambria" w:hAnsi="Cambria"/>
          <w:szCs w:val="24"/>
        </w:rPr>
        <w:t xml:space="preserve"> en advies;</w:t>
      </w:r>
    </w:p>
    <w:p w:rsidR="001B153A" w:rsidRDefault="001B153A" w:rsidP="0022446E">
      <w:pPr>
        <w:pStyle w:val="Lijstalinea"/>
        <w:numPr>
          <w:ilvl w:val="1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Bieden van ondersteuning.</w:t>
      </w:r>
    </w:p>
    <w:p w:rsidR="00B84A1A" w:rsidRDefault="00B84A1A" w:rsidP="0022446E">
      <w:pPr>
        <w:pStyle w:val="Lijstalinea"/>
        <w:ind w:left="0"/>
        <w:rPr>
          <w:rFonts w:ascii="Cambria" w:hAnsi="Cambria"/>
          <w:sz w:val="40"/>
          <w:szCs w:val="40"/>
        </w:rPr>
      </w:pPr>
    </w:p>
    <w:p w:rsidR="00A10317" w:rsidRDefault="00A10317">
      <w:pPr>
        <w:spacing w:before="0" w:beforeAutospacing="0" w:after="0" w:afterAutospacing="0" w:line="240" w:lineRule="auto"/>
        <w:ind w:left="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br w:type="page"/>
      </w:r>
    </w:p>
    <w:p w:rsidR="00630A53" w:rsidRPr="00FC6ADA" w:rsidRDefault="00FC6ADA" w:rsidP="0022446E">
      <w:pPr>
        <w:pStyle w:val="Lijstalinea"/>
        <w:ind w:left="0"/>
        <w:rPr>
          <w:rFonts w:ascii="Cambria" w:hAnsi="Cambria"/>
        </w:rPr>
      </w:pPr>
      <w:r w:rsidRPr="00A10317">
        <w:rPr>
          <w:rFonts w:ascii="Cambria" w:hAnsi="Cambria"/>
          <w:sz w:val="40"/>
          <w:szCs w:val="40"/>
        </w:rPr>
        <w:lastRenderedPageBreak/>
        <w:t>4</w:t>
      </w:r>
      <w:r w:rsidR="000C0B62" w:rsidRPr="00A10317">
        <w:rPr>
          <w:rFonts w:ascii="Cambria" w:hAnsi="Cambria"/>
          <w:sz w:val="40"/>
          <w:szCs w:val="40"/>
        </w:rPr>
        <w:t xml:space="preserve">. </w:t>
      </w:r>
      <w:r w:rsidR="00630A53" w:rsidRPr="00A10317">
        <w:rPr>
          <w:rFonts w:ascii="Cambria" w:hAnsi="Cambria"/>
          <w:sz w:val="40"/>
          <w:szCs w:val="40"/>
        </w:rPr>
        <w:t>Samenwerkingspartners</w:t>
      </w:r>
      <w:bookmarkStart w:id="0" w:name="_GoBack"/>
      <w:bookmarkEnd w:id="0"/>
      <w:r w:rsidR="00F21FFB" w:rsidRPr="00FC6ADA">
        <w:rPr>
          <w:rFonts w:ascii="Cambria" w:hAnsi="Cambria"/>
        </w:rPr>
        <w:br/>
      </w:r>
      <w:r w:rsidR="0065067A">
        <w:rPr>
          <w:rFonts w:ascii="Cambria" w:hAnsi="Cambria"/>
        </w:rPr>
        <w:t xml:space="preserve">Samenwerken met </w:t>
      </w:r>
      <w:r w:rsidR="00FE1059">
        <w:rPr>
          <w:rFonts w:ascii="Cambria" w:hAnsi="Cambria"/>
        </w:rPr>
        <w:t xml:space="preserve"> </w:t>
      </w:r>
      <w:r w:rsidR="00B800FC">
        <w:rPr>
          <w:rFonts w:ascii="Cambria" w:hAnsi="Cambria"/>
        </w:rPr>
        <w:t>partijen die</w:t>
      </w:r>
      <w:r w:rsidR="00630A53" w:rsidRPr="00FC6ADA">
        <w:rPr>
          <w:rFonts w:ascii="Cambria" w:hAnsi="Cambria"/>
        </w:rPr>
        <w:t xml:space="preserve"> </w:t>
      </w:r>
      <w:r w:rsidR="00FE1059">
        <w:rPr>
          <w:rFonts w:ascii="Cambria" w:hAnsi="Cambria"/>
        </w:rPr>
        <w:t>zich ook inzetten</w:t>
      </w:r>
      <w:r w:rsidR="003B762A">
        <w:rPr>
          <w:rFonts w:ascii="Cambria" w:hAnsi="Cambria"/>
        </w:rPr>
        <w:t xml:space="preserve"> voor </w:t>
      </w:r>
      <w:r w:rsidR="008E3E2F">
        <w:rPr>
          <w:rFonts w:ascii="Cambria" w:hAnsi="Cambria"/>
        </w:rPr>
        <w:t>(</w:t>
      </w:r>
      <w:r w:rsidR="00630A53" w:rsidRPr="00FC6ADA">
        <w:rPr>
          <w:rFonts w:ascii="Cambria" w:hAnsi="Cambria"/>
        </w:rPr>
        <w:t>kanker</w:t>
      </w:r>
      <w:r w:rsidR="008E3E2F">
        <w:rPr>
          <w:rFonts w:ascii="Cambria" w:hAnsi="Cambria"/>
        </w:rPr>
        <w:t>)</w:t>
      </w:r>
      <w:r w:rsidR="00630A53" w:rsidRPr="00FC6ADA">
        <w:rPr>
          <w:rFonts w:ascii="Cambria" w:hAnsi="Cambria"/>
        </w:rPr>
        <w:t>patiënten</w:t>
      </w:r>
      <w:r w:rsidR="00FE1059">
        <w:rPr>
          <w:rFonts w:ascii="Cambria" w:hAnsi="Cambria"/>
        </w:rPr>
        <w:t xml:space="preserve">, </w:t>
      </w:r>
      <w:r w:rsidR="003B762A">
        <w:rPr>
          <w:rFonts w:ascii="Cambria" w:hAnsi="Cambria"/>
        </w:rPr>
        <w:t>naasten en nabestaanden</w:t>
      </w:r>
      <w:r w:rsidR="00630A53" w:rsidRPr="00FC6ADA">
        <w:rPr>
          <w:rFonts w:ascii="Cambria" w:hAnsi="Cambria"/>
        </w:rPr>
        <w:t xml:space="preserve"> is voor  Stichting Inloophuis Medemblik </w:t>
      </w:r>
      <w:r w:rsidR="000D26D8">
        <w:rPr>
          <w:rFonts w:ascii="Cambria" w:hAnsi="Cambria"/>
        </w:rPr>
        <w:t>belangrijk.</w:t>
      </w:r>
      <w:r w:rsidR="008339C6" w:rsidRPr="00FC6ADA">
        <w:rPr>
          <w:rFonts w:ascii="Cambria" w:hAnsi="Cambria"/>
        </w:rPr>
        <w:t xml:space="preserve"> </w:t>
      </w:r>
      <w:r w:rsidR="00630A53" w:rsidRPr="00FC6ADA">
        <w:rPr>
          <w:rFonts w:ascii="Cambria" w:hAnsi="Cambria"/>
        </w:rPr>
        <w:t>De accenten liggen op:</w:t>
      </w:r>
    </w:p>
    <w:p w:rsidR="008339C6" w:rsidRPr="00FC6ADA" w:rsidRDefault="008339C6" w:rsidP="0022446E">
      <w:pPr>
        <w:pStyle w:val="Lijstalinea"/>
        <w:ind w:left="0"/>
        <w:rPr>
          <w:rFonts w:ascii="Cambria" w:hAnsi="Cambria"/>
        </w:rPr>
      </w:pPr>
    </w:p>
    <w:p w:rsidR="0065067A" w:rsidRDefault="0065067A" w:rsidP="0022446E">
      <w:pPr>
        <w:pStyle w:val="Lijstalinea"/>
        <w:numPr>
          <w:ilvl w:val="0"/>
          <w:numId w:val="6"/>
        </w:numPr>
        <w:tabs>
          <w:tab w:val="clear" w:pos="0"/>
          <w:tab w:val="num" w:pos="-1134"/>
        </w:tabs>
        <w:ind w:left="360"/>
        <w:rPr>
          <w:rFonts w:ascii="Cambria" w:hAnsi="Cambria"/>
        </w:rPr>
      </w:pPr>
      <w:r>
        <w:rPr>
          <w:rFonts w:ascii="Cambria" w:hAnsi="Cambria"/>
        </w:rPr>
        <w:t>B</w:t>
      </w:r>
      <w:r w:rsidR="00630A53" w:rsidRPr="00FC6ADA">
        <w:rPr>
          <w:rFonts w:ascii="Cambria" w:hAnsi="Cambria"/>
        </w:rPr>
        <w:t xml:space="preserve">undelen van krachten </w:t>
      </w:r>
    </w:p>
    <w:p w:rsidR="00630A53" w:rsidRPr="00FC6ADA" w:rsidRDefault="0065067A" w:rsidP="0022446E">
      <w:pPr>
        <w:pStyle w:val="Lijstalinea"/>
        <w:numPr>
          <w:ilvl w:val="0"/>
          <w:numId w:val="6"/>
        </w:numPr>
        <w:tabs>
          <w:tab w:val="clear" w:pos="0"/>
          <w:tab w:val="num" w:pos="-1134"/>
        </w:tabs>
        <w:ind w:left="360"/>
        <w:rPr>
          <w:rFonts w:ascii="Cambria" w:hAnsi="Cambria"/>
        </w:rPr>
      </w:pPr>
      <w:r>
        <w:rPr>
          <w:rFonts w:ascii="Cambria" w:hAnsi="Cambria"/>
        </w:rPr>
        <w:t>g</w:t>
      </w:r>
      <w:r w:rsidR="00630A53" w:rsidRPr="00FC6ADA">
        <w:rPr>
          <w:rFonts w:ascii="Cambria" w:hAnsi="Cambria"/>
        </w:rPr>
        <w:t>ezamenlijk aanbieden van activiteiten</w:t>
      </w:r>
      <w:r>
        <w:rPr>
          <w:rFonts w:ascii="Cambria" w:hAnsi="Cambria"/>
        </w:rPr>
        <w:t>;</w:t>
      </w:r>
    </w:p>
    <w:p w:rsidR="00630A53" w:rsidRPr="00FC6ADA" w:rsidRDefault="0065067A" w:rsidP="0022446E">
      <w:pPr>
        <w:pStyle w:val="Lijstalinea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p</w:t>
      </w:r>
      <w:r w:rsidR="00630A53" w:rsidRPr="00FC6ADA">
        <w:rPr>
          <w:rFonts w:ascii="Cambria" w:hAnsi="Cambria"/>
        </w:rPr>
        <w:t>articiperen</w:t>
      </w:r>
      <w:r>
        <w:rPr>
          <w:rFonts w:ascii="Cambria" w:hAnsi="Cambria"/>
          <w:color w:val="548DD4"/>
        </w:rPr>
        <w:t>.</w:t>
      </w:r>
    </w:p>
    <w:p w:rsidR="008339C6" w:rsidRDefault="0065067A" w:rsidP="0065067A">
      <w:pPr>
        <w:pStyle w:val="Lijstalinea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samenwerken.</w:t>
      </w:r>
    </w:p>
    <w:p w:rsidR="0065067A" w:rsidRDefault="0065067A" w:rsidP="0065067A">
      <w:pPr>
        <w:pStyle w:val="Lijstalinea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ter beschikking stellen van het inloophuis.</w:t>
      </w:r>
    </w:p>
    <w:p w:rsidR="0065067A" w:rsidRPr="0065067A" w:rsidRDefault="0065067A" w:rsidP="0065067A">
      <w:pPr>
        <w:pStyle w:val="Lijstalinea"/>
        <w:ind w:left="360"/>
        <w:rPr>
          <w:rFonts w:ascii="Cambria" w:hAnsi="Cambria"/>
        </w:rPr>
      </w:pPr>
    </w:p>
    <w:p w:rsidR="008339C6" w:rsidRPr="00FC6ADA" w:rsidRDefault="00FC6ADA" w:rsidP="0022446E">
      <w:pPr>
        <w:pStyle w:val="Lijstalinea"/>
        <w:ind w:left="0"/>
        <w:rPr>
          <w:rFonts w:ascii="Cambria" w:hAnsi="Cambria"/>
          <w:b/>
        </w:rPr>
      </w:pPr>
      <w:r w:rsidRPr="00FC6ADA">
        <w:rPr>
          <w:rFonts w:ascii="Cambria" w:hAnsi="Cambria"/>
          <w:sz w:val="28"/>
          <w:szCs w:val="28"/>
        </w:rPr>
        <w:t>4</w:t>
      </w:r>
      <w:r w:rsidR="000C0B62" w:rsidRPr="00FC6ADA">
        <w:rPr>
          <w:rFonts w:ascii="Cambria" w:hAnsi="Cambria"/>
          <w:sz w:val="28"/>
          <w:szCs w:val="28"/>
        </w:rPr>
        <w:t xml:space="preserve">.1 </w:t>
      </w:r>
      <w:r w:rsidR="00630A53" w:rsidRPr="00FC6ADA">
        <w:rPr>
          <w:rFonts w:ascii="Cambria" w:hAnsi="Cambria"/>
          <w:sz w:val="28"/>
          <w:szCs w:val="28"/>
        </w:rPr>
        <w:t>Samenwerking met overige Inloophuizen.</w:t>
      </w:r>
      <w:r w:rsidR="00F21FFB" w:rsidRPr="00FC6ADA">
        <w:rPr>
          <w:rFonts w:ascii="Cambria" w:hAnsi="Cambria"/>
        </w:rPr>
        <w:br/>
      </w:r>
      <w:r w:rsidR="00630A53" w:rsidRPr="00FC6ADA">
        <w:rPr>
          <w:rFonts w:ascii="Cambria" w:hAnsi="Cambria"/>
        </w:rPr>
        <w:t xml:space="preserve">De samenwerking met de andere </w:t>
      </w:r>
      <w:r w:rsidR="003B762A">
        <w:rPr>
          <w:rFonts w:ascii="Cambria" w:hAnsi="Cambria"/>
        </w:rPr>
        <w:t>inloophuizen</w:t>
      </w:r>
      <w:r w:rsidR="00630A53" w:rsidRPr="00FC6ADA">
        <w:rPr>
          <w:rFonts w:ascii="Cambria" w:hAnsi="Cambria"/>
        </w:rPr>
        <w:t xml:space="preserve"> bestaat uit een driemaandelijks overleg met de coördinatoren van de Noord Hollandse huizen</w:t>
      </w:r>
      <w:r w:rsidR="00B800FC">
        <w:rPr>
          <w:rFonts w:ascii="Cambria" w:hAnsi="Cambria"/>
        </w:rPr>
        <w:t>.</w:t>
      </w:r>
      <w:r w:rsidR="00630A53" w:rsidRPr="00FC6ADA">
        <w:rPr>
          <w:rFonts w:ascii="Cambria" w:hAnsi="Cambria"/>
        </w:rPr>
        <w:t xml:space="preserve"> </w:t>
      </w:r>
      <w:r w:rsidR="0065067A">
        <w:rPr>
          <w:rFonts w:ascii="Cambria" w:hAnsi="Cambria"/>
        </w:rPr>
        <w:br/>
      </w:r>
    </w:p>
    <w:p w:rsidR="00711AFD" w:rsidRDefault="00FC6ADA" w:rsidP="00711AFD">
      <w:pPr>
        <w:pStyle w:val="Lijstalinea"/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 w:val="28"/>
          <w:szCs w:val="28"/>
        </w:rPr>
        <w:t>4</w:t>
      </w:r>
      <w:r w:rsidR="000C0B62" w:rsidRPr="00FC6ADA">
        <w:rPr>
          <w:rFonts w:ascii="Cambria" w:hAnsi="Cambria"/>
          <w:sz w:val="28"/>
          <w:szCs w:val="28"/>
        </w:rPr>
        <w:t xml:space="preserve">.2 </w:t>
      </w:r>
      <w:r w:rsidR="00D4598A" w:rsidRPr="00FC6ADA">
        <w:rPr>
          <w:rFonts w:ascii="Cambria" w:hAnsi="Cambria"/>
          <w:sz w:val="28"/>
          <w:szCs w:val="28"/>
        </w:rPr>
        <w:t xml:space="preserve">IPSO een </w:t>
      </w:r>
      <w:r w:rsidR="003B762A">
        <w:rPr>
          <w:rFonts w:ascii="Cambria" w:hAnsi="Cambria"/>
          <w:sz w:val="28"/>
          <w:szCs w:val="28"/>
        </w:rPr>
        <w:t>koepelvereniging</w:t>
      </w:r>
      <w:r w:rsidR="00F21FFB" w:rsidRPr="00FC6ADA">
        <w:rPr>
          <w:rFonts w:ascii="Cambria" w:hAnsi="Cambria"/>
          <w:sz w:val="28"/>
          <w:szCs w:val="28"/>
        </w:rPr>
        <w:t xml:space="preserve"> van inloophuizen</w:t>
      </w:r>
      <w:r w:rsidR="00F21FFB" w:rsidRPr="00FC6ADA">
        <w:rPr>
          <w:rFonts w:ascii="Cambria" w:hAnsi="Cambria"/>
          <w:szCs w:val="24"/>
        </w:rPr>
        <w:br/>
      </w:r>
      <w:r w:rsidR="00630A53" w:rsidRPr="00FC6ADA">
        <w:rPr>
          <w:rFonts w:ascii="Cambria" w:hAnsi="Cambria"/>
          <w:szCs w:val="24"/>
        </w:rPr>
        <w:t xml:space="preserve">Stichting Inloophuis Medemblik is lid van de koepelvereniging </w:t>
      </w:r>
      <w:r w:rsidR="0022446E" w:rsidRPr="00FC6ADA">
        <w:rPr>
          <w:rFonts w:ascii="Cambria" w:hAnsi="Cambria"/>
          <w:szCs w:val="24"/>
        </w:rPr>
        <w:t>IPSO</w:t>
      </w:r>
      <w:r w:rsidR="00FE1059">
        <w:rPr>
          <w:rFonts w:ascii="Cambria" w:hAnsi="Cambria"/>
          <w:szCs w:val="24"/>
        </w:rPr>
        <w:t>. IPSO</w:t>
      </w:r>
      <w:r w:rsidR="00F21FFB" w:rsidRPr="00FC6ADA">
        <w:rPr>
          <w:rFonts w:ascii="Cambria" w:hAnsi="Cambria"/>
          <w:szCs w:val="24"/>
        </w:rPr>
        <w:t xml:space="preserve"> faciliteert</w:t>
      </w:r>
      <w:r w:rsidR="00FE1059">
        <w:rPr>
          <w:rFonts w:ascii="Cambria" w:hAnsi="Cambria"/>
          <w:szCs w:val="24"/>
        </w:rPr>
        <w:t xml:space="preserve"> op </w:t>
      </w:r>
      <w:r w:rsidR="00630A53" w:rsidRPr="00FC6ADA">
        <w:rPr>
          <w:rFonts w:ascii="Cambria" w:hAnsi="Cambria"/>
          <w:szCs w:val="24"/>
        </w:rPr>
        <w:t>beleids- en kwaliteitsontwikkeling en</w:t>
      </w:r>
      <w:r w:rsidR="00F21FFB" w:rsidRPr="00FC6ADA">
        <w:rPr>
          <w:rFonts w:ascii="Cambria" w:hAnsi="Cambria"/>
          <w:szCs w:val="24"/>
        </w:rPr>
        <w:t xml:space="preserve"> </w:t>
      </w:r>
      <w:r w:rsidR="00630A53" w:rsidRPr="00FC6ADA">
        <w:rPr>
          <w:rFonts w:ascii="Cambria" w:hAnsi="Cambria"/>
          <w:szCs w:val="24"/>
        </w:rPr>
        <w:t>borging van de kwaliteit. Op dit moment zijn</w:t>
      </w:r>
      <w:r w:rsidR="00F21FFB" w:rsidRPr="00FC6ADA">
        <w:rPr>
          <w:rFonts w:ascii="Cambria" w:hAnsi="Cambria"/>
          <w:szCs w:val="24"/>
        </w:rPr>
        <w:t xml:space="preserve"> er meer dan </w:t>
      </w:r>
      <w:r w:rsidR="000D26D8">
        <w:rPr>
          <w:rFonts w:ascii="Cambria" w:hAnsi="Cambria"/>
          <w:szCs w:val="24"/>
        </w:rPr>
        <w:t>75</w:t>
      </w:r>
      <w:r w:rsidR="00630A53" w:rsidRPr="00FC6ADA">
        <w:rPr>
          <w:rFonts w:ascii="Cambria" w:hAnsi="Cambria"/>
          <w:color w:val="548DD4"/>
          <w:szCs w:val="24"/>
        </w:rPr>
        <w:t xml:space="preserve"> </w:t>
      </w:r>
      <w:r w:rsidR="00630A53" w:rsidRPr="00FC6ADA">
        <w:rPr>
          <w:rFonts w:ascii="Cambria" w:hAnsi="Cambria"/>
          <w:szCs w:val="24"/>
        </w:rPr>
        <w:t>zelfsta</w:t>
      </w:r>
      <w:r w:rsidR="00B800FC">
        <w:rPr>
          <w:rFonts w:ascii="Cambria" w:hAnsi="Cambria"/>
          <w:szCs w:val="24"/>
        </w:rPr>
        <w:t>ndige inloophuizen aangesloten bij IPSO. Het lidmaatschap kost 200 euro per jaar</w:t>
      </w:r>
      <w:r w:rsidR="000D26D8">
        <w:rPr>
          <w:rFonts w:ascii="Cambria" w:hAnsi="Cambria"/>
          <w:szCs w:val="24"/>
        </w:rPr>
        <w:t>.</w:t>
      </w:r>
      <w:r w:rsidR="00711AFD">
        <w:rPr>
          <w:rFonts w:ascii="Cambria" w:hAnsi="Cambria"/>
          <w:szCs w:val="24"/>
        </w:rPr>
        <w:br/>
      </w:r>
    </w:p>
    <w:p w:rsidR="00630A53" w:rsidRPr="00FC6ADA" w:rsidRDefault="00FC6ADA" w:rsidP="0022446E">
      <w:pPr>
        <w:pStyle w:val="Lijstalinea"/>
        <w:ind w:left="0"/>
        <w:rPr>
          <w:rFonts w:ascii="Cambria" w:hAnsi="Cambria"/>
          <w:szCs w:val="24"/>
        </w:rPr>
      </w:pPr>
      <w:r w:rsidRPr="00FC6ADA">
        <w:rPr>
          <w:rFonts w:ascii="Cambria" w:hAnsi="Cambria"/>
          <w:sz w:val="40"/>
          <w:szCs w:val="40"/>
        </w:rPr>
        <w:t>5</w:t>
      </w:r>
      <w:r w:rsidR="00630A53" w:rsidRPr="00FC6ADA">
        <w:rPr>
          <w:rFonts w:ascii="Cambria" w:hAnsi="Cambria"/>
          <w:sz w:val="40"/>
          <w:szCs w:val="40"/>
        </w:rPr>
        <w:t>. Communicatie</w:t>
      </w:r>
    </w:p>
    <w:p w:rsidR="00FE1059" w:rsidRDefault="00630A53" w:rsidP="00FE1059">
      <w:pPr>
        <w:ind w:left="0"/>
        <w:rPr>
          <w:rFonts w:ascii="Cambria" w:hAnsi="Cambria"/>
        </w:rPr>
      </w:pPr>
      <w:r w:rsidRPr="00FC6ADA">
        <w:rPr>
          <w:rFonts w:ascii="Cambria" w:hAnsi="Cambria"/>
        </w:rPr>
        <w:t>Stichti</w:t>
      </w:r>
      <w:r w:rsidR="00B800FC">
        <w:rPr>
          <w:rFonts w:ascii="Cambria" w:hAnsi="Cambria"/>
        </w:rPr>
        <w:t xml:space="preserve">ng Inloophuis Medemblik </w:t>
      </w:r>
      <w:r w:rsidR="000D26D8">
        <w:rPr>
          <w:rFonts w:ascii="Cambria" w:hAnsi="Cambria"/>
        </w:rPr>
        <w:t>communiceert</w:t>
      </w:r>
      <w:r w:rsidRPr="00FC6ADA">
        <w:rPr>
          <w:rFonts w:ascii="Cambria" w:hAnsi="Cambria"/>
        </w:rPr>
        <w:t xml:space="preserve"> haar bestaan en </w:t>
      </w:r>
      <w:r w:rsidR="0022446E" w:rsidRPr="00FC6ADA">
        <w:rPr>
          <w:rFonts w:ascii="Cambria" w:hAnsi="Cambria"/>
        </w:rPr>
        <w:t xml:space="preserve">haar </w:t>
      </w:r>
      <w:r w:rsidRPr="00FC6ADA">
        <w:rPr>
          <w:rFonts w:ascii="Cambria" w:hAnsi="Cambria"/>
        </w:rPr>
        <w:t>activiteit</w:t>
      </w:r>
      <w:r w:rsidR="0022446E" w:rsidRPr="00FC6ADA">
        <w:rPr>
          <w:rFonts w:ascii="Cambria" w:hAnsi="Cambria"/>
        </w:rPr>
        <w:t>en bij het publiek</w:t>
      </w:r>
      <w:r w:rsidR="00711AFD">
        <w:rPr>
          <w:rFonts w:ascii="Cambria" w:hAnsi="Cambria"/>
        </w:rPr>
        <w:t xml:space="preserve"> door: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  <w:szCs w:val="24"/>
        </w:rPr>
      </w:pPr>
      <w:r w:rsidRPr="00FE1059">
        <w:rPr>
          <w:rFonts w:ascii="Cambria" w:hAnsi="Cambria"/>
          <w:szCs w:val="24"/>
        </w:rPr>
        <w:t>Persberichten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</w:rPr>
      </w:pPr>
      <w:r w:rsidRPr="00FE1059">
        <w:rPr>
          <w:rFonts w:ascii="Cambria" w:hAnsi="Cambria"/>
        </w:rPr>
        <w:t>Website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</w:rPr>
      </w:pPr>
      <w:r w:rsidRPr="00FE1059">
        <w:rPr>
          <w:rFonts w:ascii="Cambria" w:hAnsi="Cambria"/>
        </w:rPr>
        <w:t>Posters en banners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</w:rPr>
      </w:pPr>
      <w:r w:rsidRPr="00FE1059">
        <w:rPr>
          <w:rFonts w:ascii="Cambria" w:hAnsi="Cambria"/>
        </w:rPr>
        <w:t>Website</w:t>
      </w:r>
      <w:r w:rsidR="00630A53" w:rsidRPr="00FE1059">
        <w:rPr>
          <w:rFonts w:ascii="Cambria" w:hAnsi="Cambria"/>
        </w:rPr>
        <w:t>,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</w:rPr>
      </w:pPr>
      <w:r w:rsidRPr="00FE1059">
        <w:rPr>
          <w:rFonts w:ascii="Cambria" w:hAnsi="Cambria"/>
        </w:rPr>
        <w:t>N</w:t>
      </w:r>
      <w:r w:rsidR="0070684C" w:rsidRPr="00FE1059">
        <w:rPr>
          <w:rFonts w:ascii="Cambria" w:hAnsi="Cambria"/>
        </w:rPr>
        <w:t>i</w:t>
      </w:r>
      <w:r w:rsidR="00630A53" w:rsidRPr="00FE1059">
        <w:rPr>
          <w:rFonts w:ascii="Cambria" w:hAnsi="Cambria"/>
        </w:rPr>
        <w:t>euwsbrief, folders, posters, vlaggen en dergelijke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</w:rPr>
      </w:pPr>
      <w:r w:rsidRPr="00FE1059">
        <w:rPr>
          <w:rFonts w:ascii="Cambria" w:hAnsi="Cambria"/>
        </w:rPr>
        <w:t xml:space="preserve">Door </w:t>
      </w:r>
      <w:r w:rsidR="003B762A" w:rsidRPr="00FE1059">
        <w:rPr>
          <w:rFonts w:ascii="Cambria" w:hAnsi="Cambria"/>
        </w:rPr>
        <w:t>informatie</w:t>
      </w:r>
      <w:r w:rsidR="00630A53" w:rsidRPr="00FE1059">
        <w:rPr>
          <w:rFonts w:ascii="Cambria" w:hAnsi="Cambria"/>
        </w:rPr>
        <w:t xml:space="preserve"> </w:t>
      </w:r>
      <w:r w:rsidRPr="00FE1059">
        <w:rPr>
          <w:rFonts w:ascii="Cambria" w:hAnsi="Cambria"/>
        </w:rPr>
        <w:t xml:space="preserve">te </w:t>
      </w:r>
      <w:r w:rsidR="00630A53" w:rsidRPr="00FE1059">
        <w:rPr>
          <w:rFonts w:ascii="Cambria" w:hAnsi="Cambria"/>
        </w:rPr>
        <w:t xml:space="preserve">verstrekken aan specifieke doelgroepen. </w:t>
      </w:r>
    </w:p>
    <w:p w:rsidR="00FE1059" w:rsidRPr="00FE1059" w:rsidRDefault="000D26D8" w:rsidP="00FE1059">
      <w:pPr>
        <w:pStyle w:val="Lijstalinea"/>
        <w:numPr>
          <w:ilvl w:val="0"/>
          <w:numId w:val="25"/>
        </w:numPr>
        <w:rPr>
          <w:rFonts w:ascii="Cambria" w:hAnsi="Cambria"/>
          <w:szCs w:val="24"/>
        </w:rPr>
      </w:pPr>
      <w:r w:rsidRPr="00FE1059">
        <w:rPr>
          <w:rFonts w:ascii="Cambria" w:hAnsi="Cambria"/>
          <w:szCs w:val="24"/>
        </w:rPr>
        <w:t>Reclame aanhanger ( in ons bezit)</w:t>
      </w:r>
    </w:p>
    <w:p w:rsidR="00630A53" w:rsidRPr="000D26D8" w:rsidRDefault="00630A53" w:rsidP="00FE1059">
      <w:pPr>
        <w:ind w:left="0"/>
        <w:rPr>
          <w:rFonts w:ascii="Cambria" w:hAnsi="Cambria"/>
          <w:szCs w:val="24"/>
        </w:rPr>
      </w:pPr>
      <w:r w:rsidRPr="000D26D8">
        <w:rPr>
          <w:rFonts w:ascii="Cambria" w:hAnsi="Cambria"/>
          <w:szCs w:val="24"/>
        </w:rPr>
        <w:t>Naast deze communicatie gericht op de omgeving, is specifieke aandacht voor de interne communicatie onmisbaar.</w:t>
      </w:r>
      <w:r w:rsidR="0070684C" w:rsidRPr="000D26D8">
        <w:rPr>
          <w:rFonts w:ascii="Cambria" w:hAnsi="Cambria"/>
          <w:szCs w:val="24"/>
        </w:rPr>
        <w:t xml:space="preserve"> </w:t>
      </w:r>
      <w:r w:rsidRPr="000D26D8">
        <w:rPr>
          <w:rFonts w:ascii="Cambria" w:hAnsi="Cambria"/>
          <w:szCs w:val="24"/>
        </w:rPr>
        <w:t>Hiervoor worden de volgende middelen gehanteerd:</w:t>
      </w:r>
    </w:p>
    <w:p w:rsidR="00711AFD" w:rsidRDefault="00711AFD" w:rsidP="0070684C">
      <w:pPr>
        <w:pStyle w:val="Lijstalinea"/>
        <w:numPr>
          <w:ilvl w:val="0"/>
          <w:numId w:val="2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Regelmatig o</w:t>
      </w:r>
      <w:r w:rsidR="00630A53" w:rsidRPr="00711AFD">
        <w:rPr>
          <w:rFonts w:ascii="Cambria" w:hAnsi="Cambria"/>
          <w:szCs w:val="24"/>
        </w:rPr>
        <w:t xml:space="preserve">verleg; </w:t>
      </w:r>
    </w:p>
    <w:p w:rsidR="00630A53" w:rsidRDefault="0065067A" w:rsidP="0070684C">
      <w:pPr>
        <w:pStyle w:val="Lijstalinea"/>
        <w:numPr>
          <w:ilvl w:val="0"/>
          <w:numId w:val="2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630A53" w:rsidRPr="00FC6ADA">
        <w:rPr>
          <w:rFonts w:ascii="Cambria" w:hAnsi="Cambria"/>
          <w:szCs w:val="24"/>
        </w:rPr>
        <w:t>ociale activiteiten</w:t>
      </w:r>
      <w:r w:rsidR="00711AFD">
        <w:rPr>
          <w:rFonts w:ascii="Cambria" w:hAnsi="Cambria"/>
          <w:szCs w:val="24"/>
        </w:rPr>
        <w:t xml:space="preserve"> voor de </w:t>
      </w:r>
      <w:r>
        <w:rPr>
          <w:rFonts w:ascii="Cambria" w:hAnsi="Cambria"/>
          <w:szCs w:val="24"/>
        </w:rPr>
        <w:t>vrijwilligers</w:t>
      </w:r>
    </w:p>
    <w:p w:rsidR="0065067A" w:rsidRPr="00FC6ADA" w:rsidRDefault="0065067A" w:rsidP="0070684C">
      <w:pPr>
        <w:pStyle w:val="Lijstalinea"/>
        <w:numPr>
          <w:ilvl w:val="0"/>
          <w:numId w:val="2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aanbieden van extra training</w:t>
      </w:r>
    </w:p>
    <w:p w:rsidR="002E742B" w:rsidRDefault="002E742B" w:rsidP="0070684C">
      <w:pPr>
        <w:pStyle w:val="Lijstalinea"/>
        <w:ind w:left="0"/>
        <w:rPr>
          <w:rFonts w:ascii="Cambria" w:hAnsi="Cambria"/>
          <w:b/>
          <w:sz w:val="40"/>
          <w:szCs w:val="40"/>
        </w:rPr>
      </w:pPr>
    </w:p>
    <w:p w:rsidR="00630A53" w:rsidRPr="00FC6ADA" w:rsidRDefault="00FC6ADA" w:rsidP="0070684C">
      <w:pPr>
        <w:pStyle w:val="Lijstalinea"/>
        <w:ind w:left="0"/>
        <w:rPr>
          <w:rFonts w:ascii="Cambria" w:hAnsi="Cambria"/>
          <w:sz w:val="40"/>
          <w:szCs w:val="40"/>
        </w:rPr>
      </w:pPr>
      <w:r w:rsidRPr="00FC6ADA">
        <w:rPr>
          <w:rFonts w:ascii="Cambria" w:hAnsi="Cambria"/>
          <w:b/>
          <w:sz w:val="40"/>
          <w:szCs w:val="40"/>
        </w:rPr>
        <w:t>6</w:t>
      </w:r>
      <w:r w:rsidR="00D4598A" w:rsidRPr="00FC6ADA">
        <w:rPr>
          <w:rFonts w:ascii="Cambria" w:hAnsi="Cambria"/>
          <w:sz w:val="40"/>
          <w:szCs w:val="40"/>
        </w:rPr>
        <w:t xml:space="preserve">. </w:t>
      </w:r>
      <w:r w:rsidR="00630A53" w:rsidRPr="00FC6ADA">
        <w:rPr>
          <w:rFonts w:ascii="Cambria" w:hAnsi="Cambria"/>
          <w:sz w:val="40"/>
          <w:szCs w:val="40"/>
        </w:rPr>
        <w:t>Financiën</w:t>
      </w:r>
      <w:r w:rsidR="0065067A">
        <w:rPr>
          <w:rFonts w:ascii="Cambria" w:hAnsi="Cambria"/>
          <w:sz w:val="40"/>
          <w:szCs w:val="40"/>
        </w:rPr>
        <w:t>.</w:t>
      </w:r>
    </w:p>
    <w:p w:rsidR="00711AFD" w:rsidRDefault="00D4598A" w:rsidP="0065067A">
      <w:pPr>
        <w:pStyle w:val="Lijstalinea"/>
        <w:ind w:left="0"/>
      </w:pPr>
      <w:r w:rsidRPr="00FC6ADA">
        <w:rPr>
          <w:rFonts w:ascii="Cambria" w:hAnsi="Cambria"/>
          <w:szCs w:val="24"/>
        </w:rPr>
        <w:br/>
      </w:r>
      <w:r w:rsidR="008C0C25" w:rsidRPr="00FC6ADA">
        <w:rPr>
          <w:rFonts w:ascii="Cambria" w:hAnsi="Cambria"/>
          <w:szCs w:val="24"/>
        </w:rPr>
        <w:t xml:space="preserve">Stichting </w:t>
      </w:r>
      <w:r w:rsidR="00630A53" w:rsidRPr="00FC6ADA">
        <w:rPr>
          <w:rFonts w:ascii="Cambria" w:hAnsi="Cambria"/>
          <w:szCs w:val="24"/>
        </w:rPr>
        <w:t>Inloophuis Medemblik is in haar exploitatie volledig afhankelijk van giften, donaties en sponsoring.</w:t>
      </w:r>
      <w:r w:rsidR="0070684C" w:rsidRPr="00FC6ADA">
        <w:rPr>
          <w:rFonts w:ascii="Cambria" w:hAnsi="Cambria"/>
          <w:szCs w:val="24"/>
        </w:rPr>
        <w:t xml:space="preserve"> </w:t>
      </w:r>
      <w:r w:rsidR="0070684C" w:rsidRPr="003B762A">
        <w:rPr>
          <w:rFonts w:ascii="Cambria" w:hAnsi="Cambria"/>
          <w:szCs w:val="24"/>
          <w:u w:val="single"/>
        </w:rPr>
        <w:t>Het inloophuis heeft een ANBI status</w:t>
      </w:r>
      <w:r w:rsidR="003B762A" w:rsidRPr="0065067A">
        <w:rPr>
          <w:rFonts w:ascii="Cambria" w:hAnsi="Cambria"/>
          <w:szCs w:val="24"/>
        </w:rPr>
        <w:t>.</w:t>
      </w:r>
      <w:r w:rsidR="0065067A" w:rsidRPr="0065067A">
        <w:rPr>
          <w:rFonts w:ascii="Cambria" w:hAnsi="Cambria"/>
          <w:szCs w:val="24"/>
        </w:rPr>
        <w:t xml:space="preserve">  H</w:t>
      </w:r>
      <w:r w:rsidR="00630A53" w:rsidRPr="0065067A">
        <w:t>et</w:t>
      </w:r>
      <w:r w:rsidR="00630A53" w:rsidRPr="00FC6ADA">
        <w:t xml:space="preserve"> werven van middelen en gelden vindt op verschillende manieren plaats, waarbij gezocht wordt naar nieuwe creatieve manieren om inkomsten te genereren. </w:t>
      </w:r>
    </w:p>
    <w:p w:rsidR="006D5D40" w:rsidRPr="002B7A19" w:rsidRDefault="00FC6ADA" w:rsidP="006D5D40">
      <w:pPr>
        <w:pStyle w:val="Kop1"/>
        <w:ind w:left="0"/>
      </w:pPr>
      <w:r>
        <w:rPr>
          <w:sz w:val="32"/>
          <w:szCs w:val="32"/>
        </w:rPr>
        <w:lastRenderedPageBreak/>
        <w:t>6</w:t>
      </w:r>
      <w:r w:rsidR="000C0B62">
        <w:rPr>
          <w:sz w:val="32"/>
          <w:szCs w:val="32"/>
        </w:rPr>
        <w:t xml:space="preserve">.1 </w:t>
      </w:r>
      <w:r w:rsidR="006D5D40" w:rsidRPr="000C0B62">
        <w:rPr>
          <w:sz w:val="32"/>
          <w:szCs w:val="32"/>
        </w:rPr>
        <w:t>Sluitende exploitatie en draagvlak</w:t>
      </w:r>
    </w:p>
    <w:p w:rsidR="006D5D40" w:rsidRPr="006D5D40" w:rsidRDefault="006D5D40" w:rsidP="006D5D40">
      <w:pPr>
        <w:numPr>
          <w:ilvl w:val="0"/>
          <w:numId w:val="13"/>
        </w:numPr>
        <w:rPr>
          <w:rFonts w:ascii="Cambria" w:hAnsi="Cambria"/>
        </w:rPr>
      </w:pPr>
      <w:r w:rsidRPr="006D5D40">
        <w:rPr>
          <w:rFonts w:ascii="Cambria" w:hAnsi="Cambria"/>
        </w:rPr>
        <w:t xml:space="preserve">Door actieve fondswerving, met het accent op meerjarige donaties, </w:t>
      </w:r>
      <w:r w:rsidR="00711AFD">
        <w:rPr>
          <w:rFonts w:ascii="Cambria" w:hAnsi="Cambria"/>
        </w:rPr>
        <w:t xml:space="preserve">moet </w:t>
      </w:r>
      <w:r w:rsidRPr="006D5D40">
        <w:rPr>
          <w:rFonts w:ascii="Cambria" w:hAnsi="Cambria"/>
        </w:rPr>
        <w:t xml:space="preserve">een sterke financiële zekerheid gecreëerd worden </w:t>
      </w:r>
      <w:r w:rsidR="003B762A">
        <w:rPr>
          <w:rFonts w:ascii="Cambria" w:hAnsi="Cambria"/>
        </w:rPr>
        <w:t>voor</w:t>
      </w:r>
      <w:r w:rsidR="00B36B14">
        <w:rPr>
          <w:rFonts w:ascii="Cambria" w:hAnsi="Cambria"/>
        </w:rPr>
        <w:t xml:space="preserve"> de</w:t>
      </w:r>
      <w:r w:rsidRPr="006D5D40">
        <w:rPr>
          <w:rFonts w:ascii="Cambria" w:hAnsi="Cambria"/>
        </w:rPr>
        <w:t xml:space="preserve"> exploitatie van het </w:t>
      </w:r>
      <w:r w:rsidR="008D2A6F">
        <w:rPr>
          <w:rFonts w:ascii="Cambria" w:hAnsi="Cambria"/>
        </w:rPr>
        <w:t>inloop</w:t>
      </w:r>
      <w:r w:rsidRPr="006D5D40">
        <w:rPr>
          <w:rFonts w:ascii="Cambria" w:hAnsi="Cambria"/>
        </w:rPr>
        <w:t xml:space="preserve">huis en </w:t>
      </w:r>
      <w:r w:rsidR="003B762A">
        <w:rPr>
          <w:rFonts w:ascii="Cambria" w:hAnsi="Cambria"/>
        </w:rPr>
        <w:t xml:space="preserve">haar </w:t>
      </w:r>
      <w:r w:rsidRPr="006D5D40">
        <w:rPr>
          <w:rFonts w:ascii="Cambria" w:hAnsi="Cambria"/>
        </w:rPr>
        <w:t>activiteitenprogramma’s.</w:t>
      </w:r>
    </w:p>
    <w:p w:rsidR="002A640C" w:rsidRDefault="006D5D40" w:rsidP="006D5D40">
      <w:pPr>
        <w:numPr>
          <w:ilvl w:val="0"/>
          <w:numId w:val="13"/>
        </w:numPr>
        <w:rPr>
          <w:rFonts w:ascii="Cambria" w:hAnsi="Cambria"/>
        </w:rPr>
      </w:pPr>
      <w:r w:rsidRPr="002A640C">
        <w:rPr>
          <w:rFonts w:ascii="Cambria" w:hAnsi="Cambria"/>
        </w:rPr>
        <w:t>Door contact te leggen en/of het intensiveren van contacten met subsidieverstrekkers,</w:t>
      </w:r>
      <w:r w:rsidR="008D2A6F">
        <w:rPr>
          <w:rFonts w:ascii="Cambria" w:hAnsi="Cambria"/>
        </w:rPr>
        <w:t xml:space="preserve"> sponsoren, vrienden </w:t>
      </w:r>
      <w:r w:rsidRPr="002A640C">
        <w:rPr>
          <w:rFonts w:ascii="Cambria" w:hAnsi="Cambria"/>
        </w:rPr>
        <w:t xml:space="preserve">en </w:t>
      </w:r>
      <w:r w:rsidR="008D2A6F">
        <w:rPr>
          <w:rFonts w:ascii="Cambria" w:hAnsi="Cambria"/>
        </w:rPr>
        <w:t xml:space="preserve">door voorlichting van </w:t>
      </w:r>
      <w:r w:rsidRPr="002A640C">
        <w:rPr>
          <w:rFonts w:ascii="Cambria" w:hAnsi="Cambria"/>
        </w:rPr>
        <w:t>de bevolking</w:t>
      </w:r>
      <w:r w:rsidR="002A640C">
        <w:rPr>
          <w:rFonts w:ascii="Cambria" w:hAnsi="Cambria"/>
        </w:rPr>
        <w:t xml:space="preserve"> van de betrokken gemeenten.</w:t>
      </w:r>
    </w:p>
    <w:p w:rsidR="006D5D40" w:rsidRPr="002A640C" w:rsidRDefault="00711AFD" w:rsidP="006D5D40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Door b</w:t>
      </w:r>
      <w:r w:rsidR="006D5D40" w:rsidRPr="002A640C">
        <w:rPr>
          <w:rFonts w:ascii="Cambria" w:hAnsi="Cambria"/>
        </w:rPr>
        <w:t xml:space="preserve">ekendheid </w:t>
      </w:r>
      <w:r>
        <w:rPr>
          <w:rFonts w:ascii="Cambria" w:hAnsi="Cambria"/>
        </w:rPr>
        <w:t>van h</w:t>
      </w:r>
      <w:r w:rsidR="003B762A">
        <w:rPr>
          <w:rFonts w:ascii="Cambria" w:hAnsi="Cambria"/>
        </w:rPr>
        <w:t>et inloophuis</w:t>
      </w:r>
      <w:r w:rsidR="006D5D40" w:rsidRPr="002A640C">
        <w:rPr>
          <w:rFonts w:ascii="Cambria" w:hAnsi="Cambria"/>
        </w:rPr>
        <w:t xml:space="preserve"> </w:t>
      </w:r>
      <w:r>
        <w:rPr>
          <w:rFonts w:ascii="Cambria" w:hAnsi="Cambria"/>
        </w:rPr>
        <w:t>te vergroten en daarmee</w:t>
      </w:r>
      <w:r w:rsidR="006D5D40" w:rsidRPr="002A640C">
        <w:rPr>
          <w:rFonts w:ascii="Cambria" w:hAnsi="Cambria"/>
        </w:rPr>
        <w:t xml:space="preserve"> het draagvlak </w:t>
      </w:r>
      <w:r>
        <w:rPr>
          <w:rFonts w:ascii="Cambria" w:hAnsi="Cambria"/>
        </w:rPr>
        <w:t>van</w:t>
      </w:r>
      <w:r w:rsidR="006D5D40" w:rsidRPr="002A640C">
        <w:rPr>
          <w:rFonts w:ascii="Cambria" w:hAnsi="Cambria"/>
        </w:rPr>
        <w:t xml:space="preserve"> bewoners. </w:t>
      </w:r>
      <w:r w:rsidR="003B762A">
        <w:rPr>
          <w:rFonts w:ascii="Cambria" w:hAnsi="Cambria"/>
        </w:rPr>
        <w:t xml:space="preserve"> </w:t>
      </w:r>
    </w:p>
    <w:p w:rsidR="00630A53" w:rsidRDefault="00FC6ADA" w:rsidP="0070684C">
      <w:pPr>
        <w:pStyle w:val="Lijstalinea"/>
        <w:ind w:left="0"/>
        <w:rPr>
          <w:rFonts w:ascii="Cambria" w:hAnsi="Cambria"/>
        </w:rPr>
      </w:pPr>
      <w:r w:rsidRPr="00FC6ADA">
        <w:rPr>
          <w:rFonts w:ascii="Cambria" w:hAnsi="Cambria"/>
          <w:sz w:val="28"/>
          <w:szCs w:val="28"/>
        </w:rPr>
        <w:t>6</w:t>
      </w:r>
      <w:r w:rsidR="000C0B62" w:rsidRPr="00FC6ADA">
        <w:rPr>
          <w:rFonts w:ascii="Cambria" w:hAnsi="Cambria"/>
          <w:sz w:val="28"/>
          <w:szCs w:val="28"/>
        </w:rPr>
        <w:t xml:space="preserve">.2 </w:t>
      </w:r>
      <w:r w:rsidR="00A10317">
        <w:rPr>
          <w:rFonts w:ascii="Cambria" w:hAnsi="Cambria"/>
          <w:sz w:val="28"/>
          <w:szCs w:val="28"/>
        </w:rPr>
        <w:t>G</w:t>
      </w:r>
      <w:r w:rsidR="008C0C25" w:rsidRPr="00FC6ADA">
        <w:rPr>
          <w:rFonts w:ascii="Cambria" w:hAnsi="Cambria"/>
          <w:sz w:val="28"/>
          <w:szCs w:val="28"/>
        </w:rPr>
        <w:t>emeente Medemblik</w:t>
      </w:r>
      <w:r w:rsidR="00711AFD">
        <w:rPr>
          <w:rFonts w:ascii="Cambria" w:hAnsi="Cambria"/>
          <w:sz w:val="28"/>
          <w:szCs w:val="28"/>
        </w:rPr>
        <w:t xml:space="preserve"> en Hollands kroon</w:t>
      </w:r>
      <w:r w:rsidR="008D2A6F">
        <w:rPr>
          <w:rFonts w:ascii="Cambria" w:hAnsi="Cambria"/>
        </w:rPr>
        <w:br/>
      </w:r>
      <w:r w:rsidR="00AD37F6">
        <w:rPr>
          <w:rFonts w:ascii="Cambria" w:hAnsi="Cambria"/>
        </w:rPr>
        <w:t>S</w:t>
      </w:r>
      <w:r w:rsidR="008C00C6">
        <w:rPr>
          <w:rFonts w:ascii="Cambria" w:hAnsi="Cambria"/>
        </w:rPr>
        <w:t xml:space="preserve">inds 2014 ontvangt het inloophuis jaarlijks een subsidie van 5000,00 euro </w:t>
      </w:r>
      <w:r w:rsidR="00AD37F6">
        <w:rPr>
          <w:rFonts w:ascii="Cambria" w:hAnsi="Cambria"/>
        </w:rPr>
        <w:t>van de gemeente Medemblik en</w:t>
      </w:r>
      <w:r w:rsidR="00735BC9">
        <w:rPr>
          <w:rFonts w:ascii="Cambria" w:hAnsi="Cambria"/>
        </w:rPr>
        <w:t xml:space="preserve"> sinds 2018 </w:t>
      </w:r>
      <w:r w:rsidR="00AD37F6">
        <w:rPr>
          <w:rFonts w:ascii="Cambria" w:hAnsi="Cambria"/>
        </w:rPr>
        <w:t xml:space="preserve"> 2500</w:t>
      </w:r>
      <w:r w:rsidR="003B762A">
        <w:rPr>
          <w:rFonts w:ascii="Cambria" w:hAnsi="Cambria"/>
        </w:rPr>
        <w:t xml:space="preserve">.00 euro </w:t>
      </w:r>
      <w:r w:rsidR="00AD37F6">
        <w:rPr>
          <w:rFonts w:ascii="Cambria" w:hAnsi="Cambria"/>
        </w:rPr>
        <w:t>van de gemeente Hollands Kroon</w:t>
      </w:r>
      <w:r w:rsidR="003B762A">
        <w:rPr>
          <w:rFonts w:ascii="Cambria" w:hAnsi="Cambria"/>
        </w:rPr>
        <w:t>.</w:t>
      </w:r>
      <w:r w:rsidR="00711AFD">
        <w:rPr>
          <w:rFonts w:ascii="Cambria" w:hAnsi="Cambria"/>
        </w:rPr>
        <w:t xml:space="preserve"> Andere gemeenten zijn wel benaderd maar laten het afweten.</w:t>
      </w:r>
    </w:p>
    <w:p w:rsidR="008C00C6" w:rsidRPr="00FC6ADA" w:rsidRDefault="008C00C6" w:rsidP="0070684C">
      <w:pPr>
        <w:pStyle w:val="Lijstalinea"/>
        <w:ind w:left="0"/>
        <w:rPr>
          <w:rFonts w:ascii="Cambria" w:hAnsi="Cambria"/>
          <w:b/>
        </w:rPr>
      </w:pPr>
    </w:p>
    <w:p w:rsidR="00630A53" w:rsidRPr="00FC6ADA" w:rsidRDefault="00FC6ADA" w:rsidP="0070684C">
      <w:pPr>
        <w:pStyle w:val="Lijstalinea"/>
        <w:ind w:left="0"/>
        <w:rPr>
          <w:rFonts w:ascii="Cambria" w:hAnsi="Cambria"/>
        </w:rPr>
      </w:pPr>
      <w:r w:rsidRPr="00FC6ADA">
        <w:rPr>
          <w:rFonts w:ascii="Cambria" w:hAnsi="Cambria"/>
          <w:sz w:val="32"/>
          <w:szCs w:val="32"/>
        </w:rPr>
        <w:t>6</w:t>
      </w:r>
      <w:r w:rsidR="000C0B62" w:rsidRPr="00FC6ADA">
        <w:rPr>
          <w:rFonts w:ascii="Cambria" w:hAnsi="Cambria"/>
          <w:sz w:val="32"/>
          <w:szCs w:val="32"/>
        </w:rPr>
        <w:t xml:space="preserve">.3 </w:t>
      </w:r>
      <w:r w:rsidR="00154E59">
        <w:rPr>
          <w:rFonts w:ascii="Cambria" w:hAnsi="Cambria"/>
          <w:sz w:val="32"/>
          <w:szCs w:val="32"/>
        </w:rPr>
        <w:t>Sponsoren, a</w:t>
      </w:r>
      <w:r w:rsidR="0070684C" w:rsidRPr="00FC6ADA">
        <w:rPr>
          <w:rFonts w:ascii="Cambria" w:hAnsi="Cambria"/>
          <w:sz w:val="32"/>
          <w:szCs w:val="32"/>
        </w:rPr>
        <w:t xml:space="preserve">mbassadeurs, </w:t>
      </w:r>
      <w:r w:rsidR="0065067A">
        <w:rPr>
          <w:rFonts w:ascii="Cambria" w:hAnsi="Cambria"/>
          <w:sz w:val="32"/>
          <w:szCs w:val="32"/>
        </w:rPr>
        <w:t>v</w:t>
      </w:r>
      <w:r w:rsidR="0070684C" w:rsidRPr="00FC6ADA">
        <w:rPr>
          <w:rFonts w:ascii="Cambria" w:hAnsi="Cambria"/>
          <w:sz w:val="32"/>
          <w:szCs w:val="32"/>
        </w:rPr>
        <w:t>rienden</w:t>
      </w:r>
      <w:r w:rsidR="00630A53" w:rsidRPr="00FC6ADA">
        <w:rPr>
          <w:rFonts w:ascii="Cambria" w:hAnsi="Cambria"/>
          <w:sz w:val="32"/>
          <w:szCs w:val="32"/>
        </w:rPr>
        <w:t xml:space="preserve"> en </w:t>
      </w:r>
      <w:r w:rsidR="0065067A">
        <w:rPr>
          <w:rFonts w:ascii="Cambria" w:hAnsi="Cambria"/>
          <w:sz w:val="32"/>
          <w:szCs w:val="32"/>
        </w:rPr>
        <w:t>b</w:t>
      </w:r>
      <w:r w:rsidR="00630A53" w:rsidRPr="00FC6ADA">
        <w:rPr>
          <w:rFonts w:ascii="Cambria" w:hAnsi="Cambria"/>
          <w:sz w:val="32"/>
          <w:szCs w:val="32"/>
        </w:rPr>
        <w:t>egunstigers</w:t>
      </w:r>
      <w:r w:rsidR="00154E59">
        <w:rPr>
          <w:rFonts w:ascii="Cambria" w:hAnsi="Cambria"/>
          <w:sz w:val="32"/>
          <w:szCs w:val="32"/>
        </w:rPr>
        <w:t>.</w:t>
      </w:r>
      <w:r w:rsidR="00D4598A" w:rsidRPr="00FC6ADA">
        <w:rPr>
          <w:rFonts w:ascii="Cambria" w:hAnsi="Cambria"/>
          <w:sz w:val="32"/>
          <w:szCs w:val="32"/>
        </w:rPr>
        <w:br/>
      </w:r>
      <w:r w:rsidR="00630A53" w:rsidRPr="00FC6ADA">
        <w:rPr>
          <w:rFonts w:ascii="Cambria" w:hAnsi="Cambria"/>
          <w:szCs w:val="22"/>
        </w:rPr>
        <w:t>Deze groepen ondersteunen in financieel opzicht het Inloophuis Medemblik door middel van een  jaarlijkse vaste bijdrage.</w:t>
      </w:r>
      <w:r w:rsidR="00AD37F6">
        <w:rPr>
          <w:rFonts w:ascii="Cambria" w:hAnsi="Cambria"/>
          <w:szCs w:val="22"/>
        </w:rPr>
        <w:t xml:space="preserve"> ( Hier is nog winst te behalen)</w:t>
      </w:r>
    </w:p>
    <w:p w:rsidR="00154E59" w:rsidRPr="00154E59" w:rsidRDefault="00154E59" w:rsidP="0070684C">
      <w:pPr>
        <w:ind w:left="0"/>
        <w:rPr>
          <w:rFonts w:ascii="Cambria" w:hAnsi="Cambria"/>
        </w:rPr>
      </w:pPr>
      <w:r>
        <w:rPr>
          <w:rFonts w:ascii="Cambria" w:hAnsi="Cambria"/>
          <w:i/>
          <w:sz w:val="32"/>
          <w:szCs w:val="32"/>
        </w:rPr>
        <w:t>Sponsoren</w:t>
      </w:r>
      <w:r>
        <w:rPr>
          <w:rFonts w:ascii="Cambria" w:hAnsi="Cambria"/>
          <w:i/>
          <w:sz w:val="32"/>
          <w:szCs w:val="32"/>
        </w:rPr>
        <w:br/>
      </w:r>
      <w:r>
        <w:rPr>
          <w:rFonts w:ascii="Cambria" w:hAnsi="Cambria"/>
        </w:rPr>
        <w:t xml:space="preserve">Enkele grote sponseren zijn </w:t>
      </w:r>
      <w:proofErr w:type="spellStart"/>
      <w:r>
        <w:rPr>
          <w:rFonts w:ascii="Cambria" w:hAnsi="Cambria"/>
        </w:rPr>
        <w:t>Mirandamania</w:t>
      </w:r>
      <w:proofErr w:type="spellEnd"/>
      <w:r>
        <w:rPr>
          <w:rFonts w:ascii="Cambria" w:hAnsi="Cambria"/>
        </w:rPr>
        <w:t xml:space="preserve"> en de ‘ Samenloop voor hoop’</w:t>
      </w:r>
      <w:r w:rsidR="00813891">
        <w:rPr>
          <w:rFonts w:ascii="Cambria" w:hAnsi="Cambria"/>
        </w:rPr>
        <w:t>.</w:t>
      </w:r>
    </w:p>
    <w:p w:rsidR="003B762A" w:rsidRDefault="00630A53" w:rsidP="0070684C">
      <w:pPr>
        <w:ind w:left="0"/>
        <w:rPr>
          <w:rFonts w:ascii="Cambria" w:hAnsi="Cambria"/>
        </w:rPr>
      </w:pPr>
      <w:r w:rsidRPr="00FE1059">
        <w:rPr>
          <w:rFonts w:ascii="Cambria" w:hAnsi="Cambria"/>
          <w:i/>
          <w:sz w:val="32"/>
          <w:szCs w:val="32"/>
        </w:rPr>
        <w:t xml:space="preserve">Ambassadeurs </w:t>
      </w:r>
      <w:r w:rsidR="008C0C25" w:rsidRPr="00FE1059">
        <w:rPr>
          <w:rFonts w:ascii="Cambria" w:hAnsi="Cambria"/>
          <w:i/>
          <w:sz w:val="32"/>
          <w:szCs w:val="32"/>
        </w:rPr>
        <w:t>:</w:t>
      </w:r>
      <w:r w:rsidR="0070684C" w:rsidRPr="00FC6ADA">
        <w:rPr>
          <w:rFonts w:ascii="Cambria" w:hAnsi="Cambria"/>
          <w:i/>
        </w:rPr>
        <w:br/>
      </w:r>
      <w:r w:rsidR="002A640C">
        <w:rPr>
          <w:rFonts w:ascii="Cambria" w:hAnsi="Cambria"/>
        </w:rPr>
        <w:t>D</w:t>
      </w:r>
      <w:r w:rsidRPr="00FC6ADA">
        <w:rPr>
          <w:rFonts w:ascii="Cambria" w:hAnsi="Cambria"/>
        </w:rPr>
        <w:t>oneren jaarlijks minimaal 500 euro</w:t>
      </w:r>
      <w:r w:rsidR="00A22233">
        <w:rPr>
          <w:rFonts w:ascii="Cambria" w:hAnsi="Cambria"/>
        </w:rPr>
        <w:t xml:space="preserve">. </w:t>
      </w:r>
    </w:p>
    <w:p w:rsidR="00630A53" w:rsidRPr="00FC6ADA" w:rsidRDefault="00A22233" w:rsidP="0070684C">
      <w:pPr>
        <w:ind w:left="0"/>
        <w:rPr>
          <w:rFonts w:ascii="Cambria" w:hAnsi="Cambria"/>
        </w:rPr>
      </w:pPr>
      <w:r>
        <w:rPr>
          <w:rFonts w:ascii="Cambria" w:hAnsi="Cambria"/>
          <w:i/>
          <w:sz w:val="32"/>
          <w:szCs w:val="32"/>
        </w:rPr>
        <w:t>Begunstigers</w:t>
      </w:r>
      <w:r w:rsidR="003B762A">
        <w:rPr>
          <w:rFonts w:ascii="Cambria" w:hAnsi="Cambria"/>
          <w:i/>
          <w:sz w:val="32"/>
          <w:szCs w:val="32"/>
        </w:rPr>
        <w:t>:</w:t>
      </w:r>
      <w:r w:rsidR="0070684C" w:rsidRPr="00FC6ADA">
        <w:rPr>
          <w:rFonts w:ascii="Cambria" w:hAnsi="Cambria"/>
        </w:rPr>
        <w:br/>
      </w:r>
      <w:r>
        <w:rPr>
          <w:rFonts w:ascii="Cambria" w:hAnsi="Cambria"/>
        </w:rPr>
        <w:t>Begunstigers</w:t>
      </w:r>
      <w:r w:rsidR="00630A53" w:rsidRPr="00FC6ADA">
        <w:rPr>
          <w:rFonts w:ascii="Cambria" w:hAnsi="Cambria"/>
        </w:rPr>
        <w:t xml:space="preserve"> doneren jaarlijks minimaal 100 euro per persoon </w:t>
      </w:r>
      <w:r w:rsidR="00FE1059">
        <w:rPr>
          <w:rFonts w:ascii="Cambria" w:hAnsi="Cambria"/>
        </w:rPr>
        <w:br/>
      </w:r>
      <w:r w:rsidR="00FE1059">
        <w:rPr>
          <w:rFonts w:ascii="Cambria" w:hAnsi="Cambria"/>
        </w:rPr>
        <w:br/>
      </w:r>
      <w:r>
        <w:rPr>
          <w:rFonts w:ascii="Cambria" w:hAnsi="Cambria"/>
          <w:i/>
          <w:sz w:val="32"/>
          <w:szCs w:val="32"/>
        </w:rPr>
        <w:t>Vrienden</w:t>
      </w:r>
      <w:r w:rsidR="003B762A">
        <w:rPr>
          <w:rFonts w:ascii="Cambria" w:hAnsi="Cambria"/>
          <w:i/>
          <w:sz w:val="32"/>
          <w:szCs w:val="32"/>
        </w:rPr>
        <w:t>:</w:t>
      </w:r>
      <w:r w:rsidR="00D4598A" w:rsidRPr="00FC6ADA">
        <w:rPr>
          <w:rFonts w:ascii="Cambria" w:hAnsi="Cambria"/>
          <w:sz w:val="32"/>
          <w:szCs w:val="32"/>
        </w:rPr>
        <w:br/>
      </w:r>
      <w:r>
        <w:rPr>
          <w:rFonts w:ascii="Cambria" w:hAnsi="Cambria"/>
        </w:rPr>
        <w:t>Vrienden d</w:t>
      </w:r>
      <w:r w:rsidR="00630A53" w:rsidRPr="00FC6ADA">
        <w:rPr>
          <w:rFonts w:ascii="Cambria" w:hAnsi="Cambria"/>
        </w:rPr>
        <w:t>oneren jaarlij</w:t>
      </w:r>
      <w:r>
        <w:rPr>
          <w:rFonts w:ascii="Cambria" w:hAnsi="Cambria"/>
        </w:rPr>
        <w:t xml:space="preserve">ks een bijdrage van minimaal 26 euro. Doel is om in 2013 </w:t>
      </w:r>
      <w:r w:rsidR="00630A53" w:rsidRPr="00FC6ADA">
        <w:rPr>
          <w:rFonts w:ascii="Cambria" w:hAnsi="Cambria"/>
        </w:rPr>
        <w:t xml:space="preserve">een aantal van </w:t>
      </w:r>
      <w:r>
        <w:rPr>
          <w:rFonts w:ascii="Cambria" w:hAnsi="Cambria"/>
        </w:rPr>
        <w:t xml:space="preserve">40 </w:t>
      </w:r>
      <w:r w:rsidR="00630A53" w:rsidRPr="00FC6ADA">
        <w:rPr>
          <w:rFonts w:ascii="Cambria" w:hAnsi="Cambria"/>
        </w:rPr>
        <w:t>Begunstiger</w:t>
      </w:r>
      <w:r w:rsidR="002A640C">
        <w:rPr>
          <w:rFonts w:ascii="Cambria" w:hAnsi="Cambria"/>
        </w:rPr>
        <w:t>s te halen</w:t>
      </w:r>
      <w:r w:rsidR="00630A53" w:rsidRPr="00FC6ADA">
        <w:rPr>
          <w:rFonts w:ascii="Cambria" w:hAnsi="Cambria"/>
        </w:rPr>
        <w:t>.</w:t>
      </w:r>
    </w:p>
    <w:p w:rsidR="00630A53" w:rsidRPr="00FC6ADA" w:rsidRDefault="00630A53" w:rsidP="00FE1059">
      <w:pPr>
        <w:ind w:left="0"/>
        <w:rPr>
          <w:rFonts w:ascii="Cambria" w:hAnsi="Cambria"/>
        </w:rPr>
      </w:pPr>
      <w:r w:rsidRPr="003B762A">
        <w:rPr>
          <w:rFonts w:ascii="Cambria" w:hAnsi="Cambria"/>
          <w:i/>
          <w:sz w:val="32"/>
          <w:szCs w:val="32"/>
        </w:rPr>
        <w:t>Overige inkomsten</w:t>
      </w:r>
      <w:r w:rsidR="0070684C" w:rsidRPr="003B762A">
        <w:rPr>
          <w:rFonts w:ascii="Cambria" w:hAnsi="Cambria"/>
          <w:i/>
          <w:sz w:val="32"/>
          <w:szCs w:val="32"/>
        </w:rPr>
        <w:t>:</w:t>
      </w:r>
      <w:r w:rsidR="008C0C25" w:rsidRPr="00FC6ADA">
        <w:rPr>
          <w:rFonts w:ascii="Cambria" w:hAnsi="Cambria"/>
          <w:b/>
        </w:rPr>
        <w:br/>
      </w:r>
      <w:r w:rsidRPr="00FC6ADA">
        <w:rPr>
          <w:rFonts w:ascii="Cambria" w:hAnsi="Cambria"/>
        </w:rPr>
        <w:t>Op incidentele basis vergaart het Inloophuis Medemblik financiële middelen</w:t>
      </w:r>
      <w:r w:rsidR="00A22233">
        <w:rPr>
          <w:rFonts w:ascii="Cambria" w:hAnsi="Cambria"/>
        </w:rPr>
        <w:t xml:space="preserve">. Zoals: </w:t>
      </w:r>
      <w:r w:rsidRPr="00FC6ADA">
        <w:rPr>
          <w:rFonts w:ascii="Cambria" w:hAnsi="Cambria"/>
        </w:rPr>
        <w:t xml:space="preserve"> giften, legaten en sponsoractiviteiten.</w:t>
      </w:r>
    </w:p>
    <w:p w:rsidR="00630A53" w:rsidRPr="00FC6ADA" w:rsidRDefault="00630A53" w:rsidP="0070684C">
      <w:pPr>
        <w:pStyle w:val="Lijstalinea"/>
        <w:spacing w:before="0" w:after="200"/>
        <w:ind w:left="480"/>
        <w:rPr>
          <w:rFonts w:ascii="Cambria" w:hAnsi="Cambria"/>
        </w:rPr>
      </w:pPr>
    </w:p>
    <w:sectPr w:rsidR="00630A53" w:rsidRPr="00FC6ADA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16" w:rsidRDefault="00BE3D16">
      <w:pPr>
        <w:spacing w:before="0" w:after="0" w:line="240" w:lineRule="auto"/>
      </w:pPr>
      <w:r>
        <w:separator/>
      </w:r>
    </w:p>
  </w:endnote>
  <w:endnote w:type="continuationSeparator" w:id="0">
    <w:p w:rsidR="00BE3D16" w:rsidRDefault="00BE3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53" w:rsidRDefault="00F21FFB">
    <w:pPr>
      <w:pStyle w:val="Voettekst"/>
      <w:spacing w:before="0" w:after="200"/>
      <w:ind w:left="0" w:right="360"/>
    </w:pPr>
    <w:r>
      <w:rPr>
        <w:i/>
        <w:sz w:val="16"/>
        <w:szCs w:val="16"/>
      </w:rPr>
      <w:t>Stichting Inloophuis Medemblik Beleidsplan 201</w:t>
    </w:r>
    <w:r w:rsidR="00B84A1A">
      <w:rPr>
        <w:i/>
        <w:sz w:val="16"/>
        <w:szCs w:val="16"/>
      </w:rPr>
      <w:t>8</w:t>
    </w:r>
    <w:r>
      <w:rPr>
        <w:i/>
        <w:sz w:val="16"/>
        <w:szCs w:val="16"/>
      </w:rPr>
      <w:t>-20</w:t>
    </w:r>
    <w:r w:rsidR="00B84A1A">
      <w:rPr>
        <w:i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16" w:rsidRDefault="00BE3D16">
      <w:pPr>
        <w:spacing w:before="0" w:after="0" w:line="240" w:lineRule="auto"/>
      </w:pPr>
      <w:r>
        <w:separator/>
      </w:r>
    </w:p>
  </w:footnote>
  <w:footnote w:type="continuationSeparator" w:id="0">
    <w:p w:rsidR="00BE3D16" w:rsidRDefault="00BE3D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53" w:rsidRDefault="00630A53">
    <w:pPr>
      <w:pStyle w:val="Koptekst"/>
      <w:spacing w:before="0"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9" w15:restartNumberingAfterBreak="0">
    <w:nsid w:val="036F6404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0E4524AF"/>
    <w:multiLevelType w:val="hybridMultilevel"/>
    <w:tmpl w:val="2C46C1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202DA"/>
    <w:multiLevelType w:val="multilevel"/>
    <w:tmpl w:val="027CA430"/>
    <w:lvl w:ilvl="0">
      <w:start w:val="1"/>
      <w:numFmt w:val="bullet"/>
      <w:lvlText w:val="o"/>
      <w:lvlJc w:val="left"/>
      <w:pPr>
        <w:tabs>
          <w:tab w:val="num" w:pos="-1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252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 w15:restartNumberingAfterBreak="0">
    <w:nsid w:val="151D3525"/>
    <w:multiLevelType w:val="hybridMultilevel"/>
    <w:tmpl w:val="2B28296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57A18F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78C1DDD"/>
    <w:multiLevelType w:val="hybridMultilevel"/>
    <w:tmpl w:val="DAA69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E1BE4"/>
    <w:multiLevelType w:val="hybridMultilevel"/>
    <w:tmpl w:val="7334F9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666C2"/>
    <w:multiLevelType w:val="hybridMultilevel"/>
    <w:tmpl w:val="5CA48DD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155A"/>
    <w:multiLevelType w:val="hybridMultilevel"/>
    <w:tmpl w:val="9A8ED444"/>
    <w:lvl w:ilvl="0" w:tplc="65FABC3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C548D"/>
    <w:multiLevelType w:val="multilevel"/>
    <w:tmpl w:val="027CA430"/>
    <w:lvl w:ilvl="0">
      <w:start w:val="1"/>
      <w:numFmt w:val="bullet"/>
      <w:lvlText w:val="o"/>
      <w:lvlJc w:val="left"/>
      <w:pPr>
        <w:tabs>
          <w:tab w:val="num" w:pos="-48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F345F2"/>
    <w:multiLevelType w:val="hybridMultilevel"/>
    <w:tmpl w:val="1B1A255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D789A"/>
    <w:multiLevelType w:val="hybridMultilevel"/>
    <w:tmpl w:val="DC9000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E72A0"/>
    <w:multiLevelType w:val="hybridMultilevel"/>
    <w:tmpl w:val="59D25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C5781"/>
    <w:multiLevelType w:val="hybridMultilevel"/>
    <w:tmpl w:val="960E12F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E2325"/>
    <w:multiLevelType w:val="hybridMultilevel"/>
    <w:tmpl w:val="FFD2AF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4463E"/>
    <w:multiLevelType w:val="multilevel"/>
    <w:tmpl w:val="DE5E56B4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66F7724"/>
    <w:multiLevelType w:val="hybridMultilevel"/>
    <w:tmpl w:val="66C03A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11EC5"/>
    <w:multiLevelType w:val="hybridMultilevel"/>
    <w:tmpl w:val="A72CB28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95388"/>
    <w:multiLevelType w:val="hybridMultilevel"/>
    <w:tmpl w:val="967A4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F0F96"/>
    <w:multiLevelType w:val="hybridMultilevel"/>
    <w:tmpl w:val="5728F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E3D44"/>
    <w:multiLevelType w:val="hybridMultilevel"/>
    <w:tmpl w:val="14EC27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8"/>
  </w:num>
  <w:num w:numId="14">
    <w:abstractNumId w:val="29"/>
  </w:num>
  <w:num w:numId="15">
    <w:abstractNumId w:val="20"/>
  </w:num>
  <w:num w:numId="16">
    <w:abstractNumId w:val="19"/>
  </w:num>
  <w:num w:numId="17">
    <w:abstractNumId w:val="14"/>
  </w:num>
  <w:num w:numId="18">
    <w:abstractNumId w:val="24"/>
  </w:num>
  <w:num w:numId="19">
    <w:abstractNumId w:val="17"/>
  </w:num>
  <w:num w:numId="20">
    <w:abstractNumId w:val="21"/>
  </w:num>
  <w:num w:numId="21">
    <w:abstractNumId w:val="22"/>
  </w:num>
  <w:num w:numId="22">
    <w:abstractNumId w:val="23"/>
  </w:num>
  <w:num w:numId="23">
    <w:abstractNumId w:val="15"/>
  </w:num>
  <w:num w:numId="24">
    <w:abstractNumId w:val="25"/>
  </w:num>
  <w:num w:numId="25">
    <w:abstractNumId w:val="28"/>
  </w:num>
  <w:num w:numId="26">
    <w:abstractNumId w:val="12"/>
  </w:num>
  <w:num w:numId="27">
    <w:abstractNumId w:val="27"/>
  </w:num>
  <w:num w:numId="28">
    <w:abstractNumId w:val="26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2NjI2MDMxtjA2MjVU0lEKTi0uzszPAykwqgUAzTZMuCwAAAA="/>
  </w:docVars>
  <w:rsids>
    <w:rsidRoot w:val="00DD5CB2"/>
    <w:rsid w:val="00050CE7"/>
    <w:rsid w:val="000715B4"/>
    <w:rsid w:val="0008051C"/>
    <w:rsid w:val="0008714D"/>
    <w:rsid w:val="000B3DCE"/>
    <w:rsid w:val="000C0B62"/>
    <w:rsid w:val="000D26D8"/>
    <w:rsid w:val="000D71AB"/>
    <w:rsid w:val="00124150"/>
    <w:rsid w:val="001519FE"/>
    <w:rsid w:val="00154E59"/>
    <w:rsid w:val="001B153A"/>
    <w:rsid w:val="001D0C54"/>
    <w:rsid w:val="00202836"/>
    <w:rsid w:val="0022446E"/>
    <w:rsid w:val="00231605"/>
    <w:rsid w:val="002A640C"/>
    <w:rsid w:val="002B7A19"/>
    <w:rsid w:val="002C39B3"/>
    <w:rsid w:val="002E742B"/>
    <w:rsid w:val="00350E71"/>
    <w:rsid w:val="003774B6"/>
    <w:rsid w:val="003B762A"/>
    <w:rsid w:val="003C4012"/>
    <w:rsid w:val="003D72B0"/>
    <w:rsid w:val="003E7A86"/>
    <w:rsid w:val="004069DA"/>
    <w:rsid w:val="004E2BF6"/>
    <w:rsid w:val="00526F49"/>
    <w:rsid w:val="0052737A"/>
    <w:rsid w:val="005D55A0"/>
    <w:rsid w:val="005D71DC"/>
    <w:rsid w:val="005E18AC"/>
    <w:rsid w:val="005E6B8D"/>
    <w:rsid w:val="00600CDD"/>
    <w:rsid w:val="00610DFE"/>
    <w:rsid w:val="00612F72"/>
    <w:rsid w:val="0062666F"/>
    <w:rsid w:val="00630A53"/>
    <w:rsid w:val="0065067A"/>
    <w:rsid w:val="00652AD6"/>
    <w:rsid w:val="006D5D40"/>
    <w:rsid w:val="006E2FB7"/>
    <w:rsid w:val="0070684C"/>
    <w:rsid w:val="00711AFD"/>
    <w:rsid w:val="00735BC9"/>
    <w:rsid w:val="0074425C"/>
    <w:rsid w:val="007B3508"/>
    <w:rsid w:val="00813891"/>
    <w:rsid w:val="008339C6"/>
    <w:rsid w:val="00862054"/>
    <w:rsid w:val="00894692"/>
    <w:rsid w:val="008C00C6"/>
    <w:rsid w:val="008C0C25"/>
    <w:rsid w:val="008D2A6F"/>
    <w:rsid w:val="008E3E2F"/>
    <w:rsid w:val="00916B55"/>
    <w:rsid w:val="00936DF7"/>
    <w:rsid w:val="0093788A"/>
    <w:rsid w:val="00943A6C"/>
    <w:rsid w:val="009468CD"/>
    <w:rsid w:val="009569BE"/>
    <w:rsid w:val="009858FE"/>
    <w:rsid w:val="00987797"/>
    <w:rsid w:val="009D5813"/>
    <w:rsid w:val="009F57A1"/>
    <w:rsid w:val="00A10317"/>
    <w:rsid w:val="00A22233"/>
    <w:rsid w:val="00A92038"/>
    <w:rsid w:val="00AD37F6"/>
    <w:rsid w:val="00B138EF"/>
    <w:rsid w:val="00B36B14"/>
    <w:rsid w:val="00B552AD"/>
    <w:rsid w:val="00B648F5"/>
    <w:rsid w:val="00B73330"/>
    <w:rsid w:val="00B800FC"/>
    <w:rsid w:val="00B84A1A"/>
    <w:rsid w:val="00B9670C"/>
    <w:rsid w:val="00BA3275"/>
    <w:rsid w:val="00BB7886"/>
    <w:rsid w:val="00BC3236"/>
    <w:rsid w:val="00BE3D16"/>
    <w:rsid w:val="00BE5E34"/>
    <w:rsid w:val="00C06DCD"/>
    <w:rsid w:val="00D4598A"/>
    <w:rsid w:val="00D724AA"/>
    <w:rsid w:val="00DD5CB2"/>
    <w:rsid w:val="00E14FCB"/>
    <w:rsid w:val="00E80C83"/>
    <w:rsid w:val="00F21FFB"/>
    <w:rsid w:val="00FA7EDD"/>
    <w:rsid w:val="00FB0981"/>
    <w:rsid w:val="00FC6ADA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5CCC33"/>
  <w15:chartTrackingRefBased/>
  <w15:docId w15:val="{CA31D5BA-F081-4012-9D70-49BB0230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7A19"/>
    <w:pPr>
      <w:spacing w:before="100" w:beforeAutospacing="1" w:after="100" w:afterAutospacing="1" w:line="288" w:lineRule="auto"/>
      <w:ind w:left="2160"/>
    </w:pPr>
    <w:rPr>
      <w:color w:val="5A5A5A"/>
    </w:rPr>
  </w:style>
  <w:style w:type="paragraph" w:styleId="Kop1">
    <w:name w:val="heading 1"/>
    <w:basedOn w:val="Lijstalinea"/>
    <w:next w:val="Standaard"/>
    <w:link w:val="Kop1Char"/>
    <w:uiPriority w:val="9"/>
    <w:qFormat/>
    <w:rsid w:val="005E18AC"/>
    <w:pPr>
      <w:outlineLvl w:val="0"/>
    </w:pPr>
    <w:rPr>
      <w:rFonts w:ascii="Cambria" w:hAnsi="Cambria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18A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E18A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E18AC"/>
    <w:pPr>
      <w:pBdr>
        <w:bottom w:val="single" w:sz="4" w:space="1" w:color="71A0DC"/>
      </w:pBdr>
      <w:spacing w:before="2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18AC"/>
    <w:pPr>
      <w:pBdr>
        <w:bottom w:val="single" w:sz="4" w:space="1" w:color="548DD4"/>
      </w:pBdr>
      <w:spacing w:before="2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E18AC"/>
    <w:pPr>
      <w:pBdr>
        <w:bottom w:val="dotted" w:sz="8" w:space="1" w:color="938953"/>
      </w:pBdr>
      <w:spacing w:before="2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18AC"/>
    <w:pPr>
      <w:pBdr>
        <w:bottom w:val="dotted" w:sz="8" w:space="1" w:color="938953"/>
      </w:pBdr>
      <w:spacing w:before="2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18A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18A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5z2">
    <w:name w:val="WW8Num15z2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sz w:val="40"/>
      <w:szCs w:val="40"/>
    </w:rPr>
  </w:style>
  <w:style w:type="character" w:customStyle="1" w:styleId="WW8Num19z2">
    <w:name w:val="WW8Num19z2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Kop6Char">
    <w:name w:val="Kop 6 Char"/>
    <w:link w:val="Kop6"/>
    <w:uiPriority w:val="9"/>
    <w:rsid w:val="005E18AC"/>
    <w:rPr>
      <w:rFonts w:ascii="Cambria" w:eastAsia="Times New Roman" w:hAnsi="Cambria" w:cs="Times New Roman"/>
      <w:smallCaps/>
      <w:color w:val="938953"/>
      <w:spacing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uiPriority w:val="99"/>
    <w:rPr>
      <w:sz w:val="24"/>
      <w:szCs w:val="22"/>
    </w:rPr>
  </w:style>
  <w:style w:type="character" w:customStyle="1" w:styleId="VoettekstChar">
    <w:name w:val="Voettekst Char"/>
    <w:uiPriority w:val="99"/>
    <w:rPr>
      <w:sz w:val="24"/>
      <w:szCs w:val="22"/>
    </w:rPr>
  </w:style>
  <w:style w:type="character" w:styleId="Paginanummer">
    <w:name w:val="page number"/>
    <w:basedOn w:val="Standaardalinea-lettertype1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before="0"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Lijstalinea">
    <w:name w:val="List Paragraph"/>
    <w:basedOn w:val="Standaard"/>
    <w:uiPriority w:val="34"/>
    <w:qFormat/>
    <w:rsid w:val="005E18AC"/>
    <w:pPr>
      <w:ind w:left="720"/>
      <w:contextualSpacing/>
    </w:pPr>
  </w:style>
  <w:style w:type="paragraph" w:styleId="Ballontekst">
    <w:name w:val="Balloon Text"/>
    <w:basedOn w:val="Standaar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pPr>
      <w:spacing w:before="280" w:after="280" w:line="240" w:lineRule="auto"/>
    </w:pPr>
    <w:rPr>
      <w:rFonts w:ascii="Times New Roman" w:hAnsi="Times New Roman"/>
      <w:szCs w:val="24"/>
    </w:rPr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lattetekst"/>
  </w:style>
  <w:style w:type="paragraph" w:styleId="Titel">
    <w:name w:val="Title"/>
    <w:next w:val="Standaard"/>
    <w:link w:val="TitelChar"/>
    <w:uiPriority w:val="10"/>
    <w:qFormat/>
    <w:rsid w:val="005E18A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5E18AC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styleId="Intensievebenadrukking">
    <w:name w:val="Intense Emphasis"/>
    <w:uiPriority w:val="21"/>
    <w:qFormat/>
    <w:rsid w:val="005E18AC"/>
    <w:rPr>
      <w:b/>
      <w:bCs/>
      <w:smallCaps/>
      <w:color w:val="4F81BD"/>
      <w:spacing w:val="40"/>
    </w:rPr>
  </w:style>
  <w:style w:type="paragraph" w:styleId="Geenafstand">
    <w:name w:val="No Spacing"/>
    <w:basedOn w:val="Standaard"/>
    <w:uiPriority w:val="1"/>
    <w:qFormat/>
    <w:rsid w:val="005E18AC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5E18AC"/>
    <w:rPr>
      <w:rFonts w:ascii="Cambria" w:hAnsi="Cambria" w:cs="Times New Roman"/>
      <w:color w:val="5A5A5A"/>
      <w:sz w:val="40"/>
      <w:szCs w:val="28"/>
    </w:rPr>
  </w:style>
  <w:style w:type="character" w:customStyle="1" w:styleId="Kop2Char">
    <w:name w:val="Kop 2 Char"/>
    <w:link w:val="Kop2"/>
    <w:uiPriority w:val="9"/>
    <w:semiHidden/>
    <w:rsid w:val="005E18A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5E18A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5E18A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5E18A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7Char">
    <w:name w:val="Kop 7 Char"/>
    <w:link w:val="Kop7"/>
    <w:uiPriority w:val="9"/>
    <w:semiHidden/>
    <w:rsid w:val="005E18A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5E18A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5E18A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18AC"/>
    <w:rPr>
      <w:b/>
      <w:bCs/>
      <w:smallCaps/>
      <w:color w:val="1F497D"/>
      <w:spacing w:val="10"/>
      <w:sz w:val="18"/>
      <w:szCs w:val="18"/>
    </w:rPr>
  </w:style>
  <w:style w:type="paragraph" w:styleId="Ondertitel">
    <w:name w:val="Subtitle"/>
    <w:next w:val="Standaard"/>
    <w:link w:val="OndertitelChar"/>
    <w:uiPriority w:val="11"/>
    <w:qFormat/>
    <w:rsid w:val="005E18AC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5E18AC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5E18AC"/>
    <w:rPr>
      <w:b/>
      <w:bCs/>
      <w:spacing w:val="0"/>
    </w:rPr>
  </w:style>
  <w:style w:type="character" w:styleId="Nadruk">
    <w:name w:val="Emphasis"/>
    <w:uiPriority w:val="20"/>
    <w:qFormat/>
    <w:rsid w:val="005E18A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Citaat">
    <w:name w:val="Quote"/>
    <w:basedOn w:val="Standaard"/>
    <w:next w:val="Standaard"/>
    <w:link w:val="CitaatChar"/>
    <w:uiPriority w:val="29"/>
    <w:qFormat/>
    <w:rsid w:val="005E18AC"/>
    <w:rPr>
      <w:i/>
      <w:iCs/>
    </w:rPr>
  </w:style>
  <w:style w:type="character" w:customStyle="1" w:styleId="CitaatChar">
    <w:name w:val="Citaat Char"/>
    <w:link w:val="Citaat"/>
    <w:uiPriority w:val="29"/>
    <w:rsid w:val="005E18AC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18A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5E18AC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5E18AC"/>
    <w:rPr>
      <w:smallCaps/>
      <w:dstrike w:val="0"/>
      <w:color w:val="5A5A5A"/>
      <w:vertAlign w:val="baseline"/>
    </w:rPr>
  </w:style>
  <w:style w:type="character" w:styleId="Subtieleverwijzing">
    <w:name w:val="Subtle Reference"/>
    <w:uiPriority w:val="31"/>
    <w:qFormat/>
    <w:rsid w:val="005E18A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5E18A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5E18A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18AC"/>
    <w:pPr>
      <w:outlineLvl w:val="9"/>
    </w:pPr>
    <w:rPr>
      <w:color w:val="0F243E"/>
      <w:lang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7EDD"/>
    <w:rPr>
      <w:color w:val="605E5C"/>
      <w:shd w:val="clear" w:color="auto" w:fill="E1DFDD"/>
    </w:rPr>
  </w:style>
  <w:style w:type="table" w:styleId="Lichtelijst">
    <w:name w:val="Light List"/>
    <w:basedOn w:val="Standaardtabel"/>
    <w:uiPriority w:val="61"/>
    <w:rsid w:val="00A103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nvoudigler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nvoudigleren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loophuismedemblik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F8B083-E9B0-4B4C-935D-CF7FF09ACB63}">
  <we:reference id="wa104381727" version="1.0.0.6" store="en-US" storeType="OMEX"/>
  <we:alternateReferences>
    <we:reference id="wa104381727" version="1.0.0.6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1AA7-DDB6-4FE9-9A1F-17A6FAA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Links>
    <vt:vector size="18" baseType="variant">
      <vt:variant>
        <vt:i4>917569</vt:i4>
      </vt:variant>
      <vt:variant>
        <vt:i4>6</vt:i4>
      </vt:variant>
      <vt:variant>
        <vt:i4>0</vt:i4>
      </vt:variant>
      <vt:variant>
        <vt:i4>5</vt:i4>
      </vt:variant>
      <vt:variant>
        <vt:lpwstr>http://www.eenvoudigleren.nl/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http://www.inloophuismedemblik.nl/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http://www.diagnose-kanker.nl/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THH Sittard</dc:creator>
  <cp:keywords/>
  <cp:lastModifiedBy>Tom van der wal</cp:lastModifiedBy>
  <cp:revision>2</cp:revision>
  <cp:lastPrinted>2013-05-27T17:07:00Z</cp:lastPrinted>
  <dcterms:created xsi:type="dcterms:W3CDTF">2019-03-22T11:35:00Z</dcterms:created>
  <dcterms:modified xsi:type="dcterms:W3CDTF">2019-03-22T11:35:00Z</dcterms:modified>
</cp:coreProperties>
</file>